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C457" w14:textId="77777777" w:rsidR="009662C0" w:rsidRPr="001D7BCC" w:rsidRDefault="009662C0" w:rsidP="00951271">
      <w:pPr>
        <w:pStyle w:val="Bezriadkovania"/>
      </w:pPr>
    </w:p>
    <w:p w14:paraId="6F16F50D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5EC3DD72" w14:textId="77777777" w:rsidR="002B4BB6" w:rsidRPr="00CE315D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en-US"/>
        </w:rPr>
      </w:pPr>
      <w:r w:rsidRPr="00CE315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en-US"/>
        </w:rPr>
        <w:t>KRITÉRIÁ PRE VÝBER PROJEKTOV - HODNOTIACE KRITÉRIÁ</w:t>
      </w:r>
    </w:p>
    <w:p w14:paraId="1B1343A5" w14:textId="77777777" w:rsidR="002B4BB6" w:rsidRPr="00CE315D" w:rsidRDefault="002B4BB6" w:rsidP="002B4BB6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18"/>
          <w:szCs w:val="18"/>
          <w:u w:color="000000"/>
        </w:rPr>
      </w:pPr>
      <w:r w:rsidRPr="00CE315D">
        <w:rPr>
          <w:rFonts w:ascii="Arial" w:eastAsia="Arial Unicode MS" w:hAnsi="Arial" w:cs="Arial"/>
          <w:color w:val="000000" w:themeColor="text1"/>
          <w:sz w:val="18"/>
          <w:szCs w:val="18"/>
          <w:u w:color="000000"/>
        </w:rPr>
        <w:t xml:space="preserve">pre hodnotenie žiadostí o </w:t>
      </w:r>
      <w:r w:rsidR="005210F1" w:rsidRPr="00CE315D">
        <w:rPr>
          <w:rFonts w:ascii="Arial" w:eastAsia="Arial Unicode MS" w:hAnsi="Arial" w:cs="Arial"/>
          <w:color w:val="000000" w:themeColor="text1"/>
          <w:sz w:val="18"/>
          <w:szCs w:val="18"/>
          <w:u w:color="000000"/>
        </w:rPr>
        <w:t>príspevok</w:t>
      </w:r>
    </w:p>
    <w:p w14:paraId="4D16D3A1" w14:textId="77777777" w:rsidR="00334C9E" w:rsidRPr="00CE315D" w:rsidRDefault="00334C9E" w:rsidP="009459EB">
      <w:pPr>
        <w:spacing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CE315D" w14:paraId="26C742DA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FC19449" w14:textId="77777777" w:rsidR="00334C9E" w:rsidRPr="00CE315D" w:rsidRDefault="00334C9E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11666" w:type="dxa"/>
          </w:tcPr>
          <w:p w14:paraId="4062BBB1" w14:textId="77777777" w:rsidR="00334C9E" w:rsidRPr="00CE315D" w:rsidRDefault="00334C9E" w:rsidP="000806B6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334C9E" w:rsidRPr="00CE315D" w14:paraId="1BAE860D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55C7EF6" w14:textId="77777777" w:rsidR="00334C9E" w:rsidRPr="00CE315D" w:rsidRDefault="00334C9E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11666" w:type="dxa"/>
          </w:tcPr>
          <w:p w14:paraId="087F6E13" w14:textId="77777777" w:rsidR="00334C9E" w:rsidRPr="00CE315D" w:rsidRDefault="00334C9E" w:rsidP="000806B6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334C9E" w:rsidRPr="00CE315D" w14:paraId="59FFE96E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596E94" w14:textId="77777777" w:rsidR="00334C9E" w:rsidRPr="00CE315D" w:rsidRDefault="00334C9E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EF3CCAE" w14:textId="77777777" w:rsidR="00334C9E" w:rsidRPr="00CE315D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="00563B2B" w:rsidRPr="00CE315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D4FD2" w:rsidRPr="00CE315D" w14:paraId="412A5B49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AFFF8" w14:textId="77777777" w:rsidR="00AD4FD2" w:rsidRPr="00CE315D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02AB339" w14:textId="77777777" w:rsidR="00AD4FD2" w:rsidRPr="00CE315D" w:rsidRDefault="002C153E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7032D" w:rsidRPr="00CE315D">
                  <w:rPr>
                    <w:rFonts w:ascii="Arial" w:hAnsi="Arial" w:cs="Arial"/>
                    <w:sz w:val="18"/>
                    <w:szCs w:val="18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CE315D" w14:paraId="28BAB95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0FCE799" w14:textId="77777777" w:rsidR="00AD4FD2" w:rsidRPr="00CE315D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14D9785" w14:textId="77777777" w:rsidR="00AD4FD2" w:rsidRPr="00CE315D" w:rsidRDefault="00A7032D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15D">
              <w:rPr>
                <w:rFonts w:ascii="Arial" w:hAnsi="Arial" w:cs="Arial"/>
                <w:i/>
                <w:sz w:val="18"/>
                <w:szCs w:val="18"/>
              </w:rPr>
              <w:t>Podpoľanie</w:t>
            </w:r>
          </w:p>
        </w:tc>
      </w:tr>
      <w:tr w:rsidR="00AD4FD2" w:rsidRPr="00CE315D" w14:paraId="1B7E6767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E64E0ED" w14:textId="052BB95B" w:rsidR="00AD4FD2" w:rsidRPr="00CE315D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 xml:space="preserve">Hlavná aktivita </w:t>
            </w:r>
            <w:proofErr w:type="spellStart"/>
            <w:r w:rsidRPr="00CE315D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 w:rsidRPr="00CE315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/>
            </w:r>
            <w:r w:rsidRPr="00CE315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NOTEREF _Ref496436595 \h  \* MERGEFORMAT </w:instrText>
            </w:r>
            <w:r w:rsidRPr="00CE315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Pr="00CE315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separate"/>
            </w:r>
            <w:r w:rsidR="00104D5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Chyba</w:t>
            </w:r>
            <w:proofErr w:type="spellEnd"/>
            <w:r w:rsidR="00104D56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! Záložka nie je definovaná.</w:t>
            </w:r>
            <w:r w:rsidRPr="00CE315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F159EEB" w14:textId="77777777" w:rsidR="00AD4FD2" w:rsidRPr="00CE315D" w:rsidRDefault="002C153E" w:rsidP="00AD4F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7032D" w:rsidRPr="00CE315D">
                  <w:rPr>
                    <w:rFonts w:ascii="Arial" w:hAnsi="Arial" w:cs="Arial"/>
                    <w:sz w:val="18"/>
                    <w:szCs w:val="18"/>
                  </w:rPr>
                  <w:t>A1 Podpora podnikania a inovácií</w:t>
                </w:r>
              </w:sdtContent>
            </w:sdt>
          </w:p>
        </w:tc>
      </w:tr>
    </w:tbl>
    <w:p w14:paraId="5B519F93" w14:textId="77777777" w:rsidR="00334C9E" w:rsidRPr="00CE315D" w:rsidRDefault="00334C9E" w:rsidP="009459EB">
      <w:pPr>
        <w:spacing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563BD57" w14:textId="77777777" w:rsidR="00AD4FD2" w:rsidRPr="00CE315D" w:rsidRDefault="00AD4FD2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CE315D">
        <w:rPr>
          <w:rFonts w:ascii="Arial" w:hAnsi="Arial" w:cs="Arial"/>
          <w:b/>
          <w:color w:val="000000" w:themeColor="text1"/>
          <w:sz w:val="18"/>
          <w:szCs w:val="18"/>
        </w:rPr>
        <w:br w:type="page"/>
      </w:r>
    </w:p>
    <w:tbl>
      <w:tblPr>
        <w:tblStyle w:val="TableGrid1"/>
        <w:tblW w:w="4974" w:type="pct"/>
        <w:tblLook w:val="04A0" w:firstRow="1" w:lastRow="0" w:firstColumn="1" w:lastColumn="0" w:noHBand="0" w:noVBand="1"/>
      </w:tblPr>
      <w:tblGrid>
        <w:gridCol w:w="556"/>
        <w:gridCol w:w="2336"/>
        <w:gridCol w:w="4623"/>
        <w:gridCol w:w="1411"/>
        <w:gridCol w:w="1431"/>
        <w:gridCol w:w="4951"/>
      </w:tblGrid>
      <w:tr w:rsidR="005F0560" w:rsidRPr="00334C9E" w14:paraId="314F11BC" w14:textId="77777777" w:rsidTr="00502E41">
        <w:trPr>
          <w:trHeight w:val="397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E63A4DF" w14:textId="77777777" w:rsidR="00025CCA" w:rsidRPr="00334C9E" w:rsidRDefault="00025CCA" w:rsidP="005F0560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FB8D8EE" w14:textId="77777777" w:rsidR="00025CCA" w:rsidRPr="00334C9E" w:rsidRDefault="00025CCA" w:rsidP="005F0560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166D4BD" w14:textId="77777777" w:rsidR="00025CCA" w:rsidRPr="00334C9E" w:rsidRDefault="00025CCA" w:rsidP="005F0560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0FC2BEE" w14:textId="77777777" w:rsidR="00025CCA" w:rsidRPr="00334C9E" w:rsidRDefault="00025CCA" w:rsidP="005F0560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52E1811" w14:textId="77777777" w:rsidR="00025CCA" w:rsidRPr="00334C9E" w:rsidRDefault="00025CCA" w:rsidP="005F0560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45DE60B" w14:textId="77777777" w:rsidR="00025CCA" w:rsidRPr="00334C9E" w:rsidRDefault="00025CCA" w:rsidP="005F0560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025CCA" w:rsidRPr="00334C9E" w14:paraId="2A69FB53" w14:textId="77777777" w:rsidTr="00502E4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6815B0" w14:textId="77777777" w:rsidR="00025CCA" w:rsidRPr="00334C9E" w:rsidRDefault="00025CCA" w:rsidP="005F0560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114EA36" w14:textId="130C29FF" w:rsidR="00025CCA" w:rsidRPr="00334C9E" w:rsidRDefault="00025CCA" w:rsidP="005F056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Príspevok navrhovaného projektu k cieľom a výsledkom IROP a</w:t>
            </w:r>
            <w:r w:rsidR="002A51F4">
              <w:rPr>
                <w:rFonts w:asciiTheme="minorHAnsi" w:hAnsiTheme="minorHAnsi" w:cs="Arial"/>
                <w:b/>
                <w:bCs/>
                <w:color w:val="000000" w:themeColor="text1"/>
              </w:rPr>
              <w:t> 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5F0560" w:rsidRPr="006B2EB6" w14:paraId="4CDED9C7" w14:textId="77777777" w:rsidTr="00502E41">
        <w:trPr>
          <w:trHeight w:val="57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7399" w14:textId="77777777" w:rsidR="00025CCA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8343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4A2C" w14:textId="77777777" w:rsidR="00025CCA" w:rsidRPr="00502E41" w:rsidRDefault="00025CCA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  <w:r w:rsidR="00E7728E"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 výsledkami,</w:t>
            </w:r>
          </w:p>
          <w:p w14:paraId="3AE079F6" w14:textId="77777777" w:rsidR="00025CCA" w:rsidRPr="00502E41" w:rsidRDefault="00025CCA" w:rsidP="005F0560">
            <w:pPr>
              <w:spacing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B57F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AEE4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2DEE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5F0560" w:rsidRPr="006B2EB6" w14:paraId="22225857" w14:textId="77777777" w:rsidTr="00502E41">
        <w:trPr>
          <w:trHeight w:val="49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8ABA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B679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FC93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6B38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18AF" w14:textId="77777777" w:rsidR="00025CCA" w:rsidRPr="00502E41" w:rsidRDefault="00025CCA" w:rsidP="005F0560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ED81" w14:textId="77777777" w:rsidR="00025CCA" w:rsidRPr="00502E41" w:rsidRDefault="00025CCA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5F0560" w:rsidRPr="00CE315D" w14:paraId="7B8D5040" w14:textId="77777777" w:rsidTr="00502E41">
        <w:trPr>
          <w:trHeight w:val="49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3B96E" w14:textId="77777777" w:rsidR="00025CCA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D70CD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D3906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158C5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633E" w14:textId="77777777" w:rsidR="00025CCA" w:rsidRPr="00502E41" w:rsidRDefault="00025CCA" w:rsidP="005F0560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2E06" w14:textId="77777777" w:rsidR="00025CCA" w:rsidRPr="00502E41" w:rsidRDefault="00025CCA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5F0560" w:rsidRPr="00CE315D" w14:paraId="440A32A0" w14:textId="77777777" w:rsidTr="00502E41">
        <w:trPr>
          <w:trHeight w:val="49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B0AA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6F0E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4B52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5D75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3516" w14:textId="77777777" w:rsidR="00025CCA" w:rsidRPr="00502E41" w:rsidRDefault="00025CCA" w:rsidP="005F0560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4FE7" w14:textId="77777777" w:rsidR="00025CCA" w:rsidRPr="00502E41" w:rsidRDefault="00025CCA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5F0560" w:rsidRPr="006B2EB6" w14:paraId="4E657A3F" w14:textId="77777777" w:rsidTr="00502E41">
        <w:trPr>
          <w:trHeight w:val="49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4F891" w14:textId="77777777" w:rsidR="00025CCA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0C7B7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A86AE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D9AD3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73C8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A568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5F0560" w:rsidRPr="00CE315D" w14:paraId="1E832F27" w14:textId="77777777" w:rsidTr="00502E41">
        <w:trPr>
          <w:trHeight w:val="49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9935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4352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7C0E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E1B5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8E35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5C9A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5F0560" w:rsidRPr="006B2EB6" w14:paraId="59CE10DE" w14:textId="77777777" w:rsidTr="00502E41">
        <w:trPr>
          <w:trHeight w:val="36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4AF48" w14:textId="77777777" w:rsidR="00025CCA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514E8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502E41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1"/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FC127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1C9D7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FA53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04FE" w14:textId="77777777" w:rsidR="00025CCA" w:rsidRPr="00502E41" w:rsidRDefault="00025CCA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231438A7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5F0560" w:rsidRPr="00CE315D" w14:paraId="7A45FA7F" w14:textId="77777777" w:rsidTr="00502E41">
        <w:trPr>
          <w:trHeight w:val="24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0950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14C8" w14:textId="77777777" w:rsidR="00025CCA" w:rsidRPr="00502E41" w:rsidRDefault="00025CCA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2AE1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4B5" w14:textId="77777777" w:rsidR="00025CCA" w:rsidRPr="00502E41" w:rsidRDefault="00025CCA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5BB8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8521" w14:textId="77777777" w:rsidR="00025CCA" w:rsidRPr="00502E41" w:rsidRDefault="00025CCA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5632E9F3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5F0560" w:rsidRPr="006B2EB6" w14:paraId="689DCAD6" w14:textId="77777777" w:rsidTr="00502E41">
        <w:trPr>
          <w:trHeight w:val="31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7D791" w14:textId="77777777" w:rsidR="00025CCA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5B236" w14:textId="77777777" w:rsidR="00025CCA" w:rsidRPr="00502E41" w:rsidRDefault="00025CCA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502E41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2"/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2A7F8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502E41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2B393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107B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4FEC0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5F0560" w:rsidRPr="006B2EB6" w14:paraId="231BBC71" w14:textId="77777777" w:rsidTr="00502E41">
        <w:trPr>
          <w:trHeight w:val="408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B71B3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5A078" w14:textId="77777777" w:rsidR="00025CCA" w:rsidRPr="00502E41" w:rsidRDefault="00025CCA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9D729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0293E" w14:textId="77777777" w:rsidR="00025CCA" w:rsidRPr="00502E41" w:rsidRDefault="00025CCA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2F47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18518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5F0560" w:rsidRPr="00CE315D" w14:paraId="2D80DC2E" w14:textId="77777777" w:rsidTr="00502E41">
        <w:trPr>
          <w:trHeight w:val="290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02E7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5F8A" w14:textId="77777777" w:rsidR="00025CCA" w:rsidRPr="00502E41" w:rsidRDefault="00025CCA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0247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5322" w14:textId="77777777" w:rsidR="00025CCA" w:rsidRPr="00502E41" w:rsidRDefault="00025CCA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040F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A2F2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5F0560" w:rsidRPr="006B2EB6" w14:paraId="401810D9" w14:textId="77777777" w:rsidTr="00502E41">
        <w:trPr>
          <w:trHeight w:val="50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BA861" w14:textId="77777777" w:rsidR="00025CCA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08FC0" w14:textId="04EEB829" w:rsidR="00025CCA" w:rsidRPr="00502E41" w:rsidRDefault="00025CCA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0E130" w14:textId="551BA175" w:rsidR="00025CCA" w:rsidRPr="00502E41" w:rsidRDefault="00025CCA" w:rsidP="005F0560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6E56D" w14:textId="200DF7EC" w:rsidR="00025CCA" w:rsidRPr="00502E41" w:rsidRDefault="00025CCA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AE33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D688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F0560" w:rsidRPr="00CE315D" w14:paraId="27E7D941" w14:textId="77777777" w:rsidTr="00502E41">
        <w:trPr>
          <w:trHeight w:val="38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2ED1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0DE6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01B4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255D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0021" w14:textId="77777777" w:rsidR="00025CCA" w:rsidRPr="00502E41" w:rsidRDefault="00025CCA" w:rsidP="005F0560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B73A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F0560" w:rsidRPr="006B2EB6" w14:paraId="2D13643E" w14:textId="77777777" w:rsidTr="00502E41">
        <w:trPr>
          <w:trHeight w:val="408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65A66" w14:textId="77777777" w:rsidR="00025CCA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7.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6AEFB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3A84C" w14:textId="73C24402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na základe preukázanej garancie užívateľa, že projektom vytvorené pracovné miesto obsadí zamestnancom zo znevýhodnených skupín </w:t>
            </w:r>
            <w:r w:rsidR="004F276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ako sú tieto definované vo výzve.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C7900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C58C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6FD0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5F0560" w:rsidRPr="00CE315D" w14:paraId="0AFAF0B5" w14:textId="77777777" w:rsidTr="00502E41">
        <w:trPr>
          <w:trHeight w:val="409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64A8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5B79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EDA7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D817" w14:textId="77777777" w:rsidR="00025CCA" w:rsidRPr="00502E41" w:rsidRDefault="00025CCA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B94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F2B5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5F0560" w:rsidRPr="00F03727" w14:paraId="35353DA4" w14:textId="77777777" w:rsidTr="00502E41">
        <w:trPr>
          <w:trHeight w:val="387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11942" w14:textId="77777777" w:rsidR="00025CCA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2DA15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410F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D7F5E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1D1F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F66B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5F0560" w:rsidRPr="00CE315D" w14:paraId="21C6D45C" w14:textId="77777777" w:rsidTr="00502E41">
        <w:trPr>
          <w:trHeight w:val="38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7D17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442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D6D7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DF27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CE55" w14:textId="77777777" w:rsidR="00025CCA" w:rsidRPr="00502E41" w:rsidRDefault="00025CCA" w:rsidP="005F0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73C4" w14:textId="77777777" w:rsidR="00025CCA" w:rsidRPr="00502E41" w:rsidRDefault="00025CCA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5F0560" w:rsidRPr="00F03727" w14:paraId="61CB915A" w14:textId="77777777" w:rsidTr="00502E41">
        <w:trPr>
          <w:trHeight w:val="387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DA310" w14:textId="77777777" w:rsidR="008C5191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58E41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2D9B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54C8E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B4BC" w14:textId="77777777" w:rsidR="008C5191" w:rsidRPr="00502E41" w:rsidRDefault="008C5191" w:rsidP="005F0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502E41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6ABD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5F0560" w:rsidRPr="00F03727" w14:paraId="6BAD3AD1" w14:textId="77777777" w:rsidTr="00502E41">
        <w:trPr>
          <w:trHeight w:val="387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4087A" w14:textId="77777777" w:rsidR="008C5191" w:rsidRPr="00502E41" w:rsidRDefault="008C5191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627E8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5C53A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C02A8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D6E7" w14:textId="77777777" w:rsidR="008C5191" w:rsidRPr="00502E41" w:rsidRDefault="008C5191" w:rsidP="005F05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16A9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5F0560" w:rsidRPr="00CE315D" w14:paraId="6DA61A83" w14:textId="77777777" w:rsidTr="00502E41">
        <w:trPr>
          <w:trHeight w:val="38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5391" w14:textId="77777777" w:rsidR="008C5191" w:rsidRPr="00502E41" w:rsidRDefault="008C5191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D464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DDC3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6F17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7264" w14:textId="77777777" w:rsidR="008C5191" w:rsidRPr="00502E41" w:rsidRDefault="008C5191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202C" w14:textId="43ED1B21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Projekt má prínos pre </w:t>
            </w:r>
            <w:r w:rsidR="00000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štyri</w:t>
            </w: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viac obcí na území MAS.</w:t>
            </w:r>
          </w:p>
        </w:tc>
      </w:tr>
      <w:tr w:rsidR="005F0560" w:rsidRPr="00F03727" w14:paraId="670F4203" w14:textId="77777777" w:rsidTr="00502E41">
        <w:trPr>
          <w:trHeight w:val="163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40E53" w14:textId="77777777" w:rsidR="008C5191" w:rsidRPr="00502E41" w:rsidRDefault="00D25B75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64E02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B83FC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32BB2" w14:textId="77777777" w:rsidR="008C5191" w:rsidRPr="00502E41" w:rsidRDefault="008C5191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1AA3" w14:textId="77777777" w:rsidR="008C5191" w:rsidRPr="00502E41" w:rsidRDefault="008C5191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CA49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80%</w:t>
            </w:r>
          </w:p>
        </w:tc>
      </w:tr>
      <w:tr w:rsidR="005F0560" w:rsidRPr="00F03727" w14:paraId="23916BBB" w14:textId="77777777" w:rsidTr="00502E41">
        <w:trPr>
          <w:trHeight w:val="9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451B8" w14:textId="77777777" w:rsidR="008C5191" w:rsidRPr="00502E41" w:rsidRDefault="008C5191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FD782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B83FF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3AB73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1E24" w14:textId="77777777" w:rsidR="008C5191" w:rsidRPr="00502E41" w:rsidRDefault="008C5191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09DE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5F0560" w:rsidRPr="00F03727" w14:paraId="26CD3734" w14:textId="77777777" w:rsidTr="00502E41">
        <w:trPr>
          <w:trHeight w:val="17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EB5DC" w14:textId="77777777" w:rsidR="008C5191" w:rsidRPr="00502E41" w:rsidRDefault="008C5191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372FE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F4B58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A5D56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9B71" w14:textId="77777777" w:rsidR="008C5191" w:rsidRPr="00502E41" w:rsidRDefault="008C5191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E071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5F0560" w:rsidRPr="00CE315D" w14:paraId="647856E1" w14:textId="77777777" w:rsidTr="00502E41">
        <w:trPr>
          <w:trHeight w:val="7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8BF3" w14:textId="77777777" w:rsidR="008C5191" w:rsidRPr="00502E41" w:rsidRDefault="008C5191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BCC0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D291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BCB9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E574" w14:textId="77777777" w:rsidR="008C5191" w:rsidRPr="00502E41" w:rsidRDefault="008C5191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6602" w14:textId="77777777" w:rsidR="008C5191" w:rsidRPr="00502E41" w:rsidRDefault="008C5191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</w:tr>
      <w:tr w:rsidR="00E320E6" w:rsidRPr="00CE315D" w14:paraId="5FFE34BC" w14:textId="77777777" w:rsidTr="004F2764">
        <w:trPr>
          <w:trHeight w:val="780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BECCA" w14:textId="2B2B219C" w:rsidR="00E320E6" w:rsidRPr="00502E41" w:rsidRDefault="00E320E6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0E386" w14:textId="77777777" w:rsidR="00E320E6" w:rsidRPr="002A51F4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Projektom dosiahne</w:t>
            </w:r>
          </w:p>
          <w:p w14:paraId="1E25813F" w14:textId="77777777" w:rsidR="00E320E6" w:rsidRPr="002A51F4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žiadateľ nový výrobok</w:t>
            </w:r>
          </w:p>
          <w:p w14:paraId="7BB7B335" w14:textId="51230A38" w:rsidR="00E320E6" w:rsidRPr="00502E41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pre firmu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F4EA7" w14:textId="1B6E9A39" w:rsidR="00E320E6" w:rsidRPr="002A51F4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Posudzuje sa na základe uznanej hodnoty merateľného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51F4">
              <w:rPr>
                <w:rFonts w:ascii="Arial" w:hAnsi="Arial" w:cs="Arial"/>
                <w:sz w:val="18"/>
                <w:szCs w:val="18"/>
              </w:rPr>
              <w:t>ukazovateľa A101 Počet produktov, ktoré sú pre firmu</w:t>
            </w:r>
          </w:p>
          <w:p w14:paraId="15017BF9" w14:textId="3E73EE96" w:rsidR="00E320E6" w:rsidRPr="002A51F4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Nové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A51F4">
              <w:rPr>
                <w:rFonts w:ascii="Arial" w:hAnsi="Arial" w:cs="Arial"/>
                <w:sz w:val="18"/>
                <w:szCs w:val="18"/>
              </w:rPr>
              <w:t>V prípade, ak hodnotiteľ dospeje k záveru, že</w:t>
            </w:r>
          </w:p>
          <w:p w14:paraId="74FDB960" w14:textId="77777777" w:rsidR="00E320E6" w:rsidRPr="002A51F4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plánovaná hodnota nie je reálna túto hodnotu zníži.</w:t>
            </w:r>
          </w:p>
          <w:p w14:paraId="44BD8160" w14:textId="77777777" w:rsidR="00E320E6" w:rsidRPr="002A51F4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 xml:space="preserve">V prípade zníženia na nulu, </w:t>
            </w:r>
            <w:proofErr w:type="spellStart"/>
            <w:r w:rsidRPr="002A51F4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2A51F4">
              <w:rPr>
                <w:rFonts w:ascii="Arial" w:hAnsi="Arial" w:cs="Arial"/>
                <w:sz w:val="18"/>
                <w:szCs w:val="18"/>
              </w:rPr>
              <w:t>. žiadny z výrobkov nie je</w:t>
            </w:r>
          </w:p>
          <w:p w14:paraId="35191020" w14:textId="77777777" w:rsidR="00E320E6" w:rsidRPr="002A51F4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nový pre firmu, zníži plánovanú hodnotu merateľného</w:t>
            </w:r>
          </w:p>
          <w:p w14:paraId="5162F070" w14:textId="1D8C63B5" w:rsidR="00E320E6" w:rsidRPr="00502E41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ukazovateľa na úroveň nula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EE003" w14:textId="7DF02AAA" w:rsidR="00E320E6" w:rsidRPr="00502E41" w:rsidRDefault="00E320E6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3283" w14:textId="1BECF659" w:rsidR="00E320E6" w:rsidRPr="00502E41" w:rsidRDefault="00E320E6" w:rsidP="00E320E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0 bodov </w:t>
            </w:r>
          </w:p>
          <w:p w14:paraId="5ED4BF6F" w14:textId="18814BB8" w:rsidR="00E320E6" w:rsidRPr="00502E41" w:rsidRDefault="00E320E6" w:rsidP="00E320E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F831" w14:textId="7F604E59" w:rsidR="00E320E6" w:rsidRPr="00502E41" w:rsidRDefault="006758DD" w:rsidP="00E320E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nový výrobok pre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firmu</w:t>
            </w:r>
          </w:p>
        </w:tc>
      </w:tr>
      <w:tr w:rsidR="00E320E6" w:rsidRPr="00CE315D" w14:paraId="56CE63BC" w14:textId="77777777" w:rsidTr="00502E41">
        <w:trPr>
          <w:trHeight w:val="864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A8DE" w14:textId="77777777" w:rsidR="00E320E6" w:rsidRDefault="00E320E6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0C1D" w14:textId="77777777" w:rsidR="00E320E6" w:rsidRPr="002A51F4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889B" w14:textId="77777777" w:rsidR="00E320E6" w:rsidRPr="002A51F4" w:rsidRDefault="00E320E6" w:rsidP="002A51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7481" w14:textId="77777777" w:rsidR="00E320E6" w:rsidRPr="00502E41" w:rsidRDefault="00E320E6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8D0E" w14:textId="7F882627" w:rsidR="00E320E6" w:rsidRPr="00502E41" w:rsidRDefault="00E320E6" w:rsidP="00E320E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 </w:t>
            </w:r>
          </w:p>
          <w:p w14:paraId="6B015CAA" w14:textId="78BA2DA5" w:rsidR="00E320E6" w:rsidRPr="00502E41" w:rsidRDefault="00E320E6" w:rsidP="00E320E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E3DD" w14:textId="6B19B3A3" w:rsidR="00E320E6" w:rsidRPr="00502E41" w:rsidRDefault="00E320E6" w:rsidP="00E320E6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výrobok pre</w:t>
            </w:r>
            <w:r w:rsidR="006758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firmu.</w:t>
            </w:r>
          </w:p>
        </w:tc>
      </w:tr>
      <w:tr w:rsidR="006758DD" w:rsidRPr="00CE315D" w14:paraId="7A733E2E" w14:textId="77777777" w:rsidTr="004F2764">
        <w:trPr>
          <w:trHeight w:val="868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9EE55" w14:textId="309B8B3B" w:rsidR="006758DD" w:rsidRPr="00502E41" w:rsidRDefault="006758DD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7074A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Projektom dosiahne</w:t>
            </w:r>
          </w:p>
          <w:p w14:paraId="469F7E45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žiadateľ nový výrobok</w:t>
            </w:r>
          </w:p>
          <w:p w14:paraId="67790B24" w14:textId="6FBBF57B" w:rsidR="006758DD" w:rsidRPr="00502E41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na trh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4AFF2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Posudzuje sa na základe uznanej hodnoty merateľného</w:t>
            </w:r>
          </w:p>
          <w:p w14:paraId="689EBA6B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ukazovateľa A102 Počet produktov, ktoré sú pre trh</w:t>
            </w:r>
          </w:p>
          <w:p w14:paraId="2C627D1B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nové.</w:t>
            </w:r>
          </w:p>
          <w:p w14:paraId="59662D4E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V prípade, ak hodnotiteľ dospeje k záveru, že</w:t>
            </w:r>
          </w:p>
          <w:p w14:paraId="3FE4E187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plánovaná hodnota nie je reálna túto hodnotu zníži.</w:t>
            </w:r>
          </w:p>
          <w:p w14:paraId="4AACC9DD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 xml:space="preserve">V prípade zníženia na nulu, </w:t>
            </w:r>
            <w:proofErr w:type="spellStart"/>
            <w:r w:rsidRPr="00E320E6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E320E6">
              <w:rPr>
                <w:rFonts w:ascii="Arial" w:hAnsi="Arial" w:cs="Arial"/>
                <w:sz w:val="18"/>
                <w:szCs w:val="18"/>
              </w:rPr>
              <w:t>. žiadny z výrobkov nie je</w:t>
            </w:r>
          </w:p>
          <w:p w14:paraId="61C90A9C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nový pre trh, zníži plánovanú hodnotu merateľného</w:t>
            </w:r>
          </w:p>
          <w:p w14:paraId="29AD633C" w14:textId="78A8EF04" w:rsidR="006758DD" w:rsidRPr="00502E41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ukazovateľa na úroveň nula.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4B1A3" w14:textId="305D241D" w:rsidR="006758DD" w:rsidRPr="00E320E6" w:rsidRDefault="006758DD" w:rsidP="005F05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A6F0" w14:textId="21731D5E" w:rsidR="006758DD" w:rsidRPr="00502E41" w:rsidRDefault="006758DD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0E3D" w14:textId="580C4E03" w:rsidR="006758DD" w:rsidRPr="00502E41" w:rsidRDefault="006758DD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nový výrobok pre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trh.</w:t>
            </w:r>
          </w:p>
        </w:tc>
      </w:tr>
      <w:tr w:rsidR="006758DD" w:rsidRPr="00CE315D" w14:paraId="44742DFC" w14:textId="77777777" w:rsidTr="00502E41">
        <w:trPr>
          <w:trHeight w:val="988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A4F5" w14:textId="77777777" w:rsidR="006758DD" w:rsidRDefault="006758DD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2D77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E0CF" w14:textId="77777777" w:rsidR="006758DD" w:rsidRPr="00E320E6" w:rsidRDefault="006758DD" w:rsidP="00E320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2FF9" w14:textId="77777777" w:rsidR="006758DD" w:rsidRPr="00502E41" w:rsidRDefault="006758DD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6E4C" w14:textId="58A120EF" w:rsidR="006758DD" w:rsidRPr="00502E41" w:rsidRDefault="006758DD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49C7" w14:textId="697EDFF9" w:rsidR="006758DD" w:rsidRPr="00502E41" w:rsidRDefault="006758DD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nový výrobok pre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trh.</w:t>
            </w:r>
          </w:p>
        </w:tc>
      </w:tr>
      <w:tr w:rsidR="006758DD" w:rsidRPr="00CE315D" w14:paraId="3A95E054" w14:textId="77777777" w:rsidTr="004F2764">
        <w:trPr>
          <w:trHeight w:val="86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56D03" w14:textId="5F487BBD" w:rsidR="006758DD" w:rsidRPr="00502E41" w:rsidRDefault="006758DD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DA16A" w14:textId="7777777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Investícia sa týka</w:t>
            </w:r>
          </w:p>
          <w:p w14:paraId="1E265EF7" w14:textId="7777777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výrobkov a služieb,</w:t>
            </w:r>
          </w:p>
          <w:p w14:paraId="4115DC28" w14:textId="7777777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ktoré majú značku</w:t>
            </w:r>
          </w:p>
          <w:p w14:paraId="7EABCDBC" w14:textId="7777777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kvality, regionálnu</w:t>
            </w:r>
          </w:p>
          <w:p w14:paraId="20009205" w14:textId="7777777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značku kvality alebo</w:t>
            </w:r>
          </w:p>
          <w:p w14:paraId="50EE92DF" w14:textId="1F6355A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chránené označenie</w:t>
            </w:r>
            <w:r w:rsidR="004F2764">
              <w:rPr>
                <w:rFonts w:ascii="Arial" w:hAnsi="Arial" w:cs="Arial"/>
                <w:sz w:val="18"/>
                <w:szCs w:val="18"/>
              </w:rPr>
              <w:t xml:space="preserve"> pôvodu.</w:t>
            </w:r>
          </w:p>
          <w:p w14:paraId="6B8552AB" w14:textId="583759A6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D3E122" w14:textId="2C554E32" w:rsidR="006758DD" w:rsidRPr="00502E41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40007" w14:textId="7777777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lastRenderedPageBreak/>
              <w:t>Posudzuje sa, či žiadateľ realizáciou projektu podporí</w:t>
            </w:r>
          </w:p>
          <w:p w14:paraId="33D2046E" w14:textId="7777777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výrobky, ktoré majú značku kvality, regionálnu</w:t>
            </w:r>
          </w:p>
          <w:p w14:paraId="1B00BB6B" w14:textId="7777777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registrovanú značku alebo chránené označenie</w:t>
            </w:r>
          </w:p>
          <w:p w14:paraId="3B70B569" w14:textId="0622A7FB" w:rsidR="006758DD" w:rsidRPr="00502E41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pôvodu.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51BC" w14:textId="65FD4B93" w:rsidR="006758DD" w:rsidRPr="00502E41" w:rsidRDefault="006758DD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9C46" w14:textId="0540B709" w:rsidR="006758DD" w:rsidRPr="00502E41" w:rsidRDefault="006129AE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DF0F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Žiadateľ realizáciou</w:t>
            </w:r>
          </w:p>
          <w:p w14:paraId="6A9A1458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projektu nepodporí</w:t>
            </w:r>
          </w:p>
          <w:p w14:paraId="340B6244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výrobky, ktoré majú</w:t>
            </w:r>
          </w:p>
          <w:p w14:paraId="33C58C91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značku kvality,</w:t>
            </w:r>
          </w:p>
          <w:p w14:paraId="3CAE638E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regionálnu značku</w:t>
            </w:r>
          </w:p>
          <w:p w14:paraId="092E0001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kvality alebo chránené</w:t>
            </w:r>
          </w:p>
          <w:p w14:paraId="44C2C96E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označenie pôvodu.</w:t>
            </w:r>
          </w:p>
          <w:p w14:paraId="4B5FF063" w14:textId="77777777" w:rsidR="006758DD" w:rsidRPr="00502E41" w:rsidRDefault="006758DD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6758DD" w:rsidRPr="00CE315D" w14:paraId="697F720E" w14:textId="77777777" w:rsidTr="006129AE">
        <w:trPr>
          <w:trHeight w:val="157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9D5F" w14:textId="77777777" w:rsidR="006758DD" w:rsidRDefault="006758DD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11DE" w14:textId="7777777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28A5" w14:textId="77777777" w:rsidR="006758DD" w:rsidRPr="006758DD" w:rsidRDefault="006758DD" w:rsidP="00675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2838" w14:textId="77777777" w:rsidR="006758DD" w:rsidRPr="006758DD" w:rsidRDefault="006758DD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ADDB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2 body</w:t>
            </w:r>
          </w:p>
          <w:p w14:paraId="5C7EC3EF" w14:textId="77777777" w:rsidR="006758DD" w:rsidRPr="00502E41" w:rsidRDefault="006758DD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A5E9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Žiadateľ realizáciou</w:t>
            </w:r>
          </w:p>
          <w:p w14:paraId="70DABC00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projektu podporí</w:t>
            </w:r>
          </w:p>
          <w:p w14:paraId="126B3C78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výrobky, ktoré majú</w:t>
            </w:r>
          </w:p>
          <w:p w14:paraId="36FB93CC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značku kvality,</w:t>
            </w:r>
          </w:p>
          <w:p w14:paraId="6C61C888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regionálnu značku</w:t>
            </w:r>
          </w:p>
          <w:p w14:paraId="7E56F7EC" w14:textId="77777777" w:rsidR="006129AE" w:rsidRPr="006758DD" w:rsidRDefault="006129AE" w:rsidP="006129AE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kvality alebo chránené</w:t>
            </w:r>
          </w:p>
          <w:p w14:paraId="062F8EA1" w14:textId="697215F0" w:rsidR="006758DD" w:rsidRPr="00502E41" w:rsidRDefault="006129AE" w:rsidP="006129AE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označenie pôvodu</w:t>
            </w:r>
          </w:p>
        </w:tc>
      </w:tr>
      <w:tr w:rsidR="005F0560" w:rsidRPr="005F0560" w14:paraId="27D70428" w14:textId="77777777" w:rsidTr="00502E41">
        <w:trPr>
          <w:trHeight w:val="432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5DC18" w14:textId="2E74023E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946F5" w14:textId="66B3366D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Hodnotenie kvality projektu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9495C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1.2.1 B Vhodnosť, účelnosť a komplexnosť projektu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0220B" w14:textId="77777777" w:rsidR="002550C9" w:rsidRPr="00502E41" w:rsidRDefault="002550C9" w:rsidP="005F05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5883" w14:textId="04F7A085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7D05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Cieľ je dostatočne identifikovaný v súvislosti s komplexným riešením. Účel je dodržaný. Z projektu vyplýva, že uvedené aktivity resp. činnosti sú v rámci podnikania žiadateľa nedostatočné, trend vývoja príslušných ukazovateľov potvrdzuje opodstatnenosť realizácie činností.</w:t>
            </w:r>
          </w:p>
        </w:tc>
      </w:tr>
      <w:tr w:rsidR="005F0560" w:rsidRPr="005F0560" w14:paraId="17271A5F" w14:textId="77777777" w:rsidTr="00502E41">
        <w:trPr>
          <w:trHeight w:val="39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7361D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3F098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1CD02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2C51C" w14:textId="77777777" w:rsidR="002550C9" w:rsidRPr="00502E41" w:rsidRDefault="002550C9" w:rsidP="005F056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1DF2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66F1" w14:textId="2AD5B4AE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Cieľ projektu je definovaný v súvislosti s komplexným riešením. Je preukázaná vhodnosť a účelnosť projektu v nadväznosti na existujúci stav. Z projektu vyplýva, že uvedené aktivity resp. činnosti sú v rámci podnikania žiadateľa nedostatočné a z hľadiska trendu vývoja príslušných ukazovateľov je realizácia takýchto činností veľmi opodstatnená</w:t>
            </w:r>
          </w:p>
        </w:tc>
      </w:tr>
      <w:tr w:rsidR="005F0560" w:rsidRPr="00CE315D" w14:paraId="1D651561" w14:textId="77777777" w:rsidTr="00502E41">
        <w:trPr>
          <w:trHeight w:val="39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B7ACA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26DC6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2F55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80A8" w14:textId="77777777" w:rsidR="002550C9" w:rsidRPr="00502E41" w:rsidRDefault="002550C9" w:rsidP="005F056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9064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1143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Cieľ projektu je jednoznačne definovaný v súvislosti s komplexným riešením jednej z oblastí 1 až 7 s evidentným zlepšením v nadväznosti na primárny cieľ projektu. Jednotlivé činnosti a aktivity komplexne riešia požadovaný stav vrátane ekologických kritérií. Realizácia uvedených činností výraznou mierou prispeje k naplneniu zadefinovaných cieľov.</w:t>
            </w:r>
          </w:p>
        </w:tc>
      </w:tr>
      <w:tr w:rsidR="005F0560" w:rsidRPr="00CE315D" w14:paraId="2B969F19" w14:textId="77777777" w:rsidTr="00502E41">
        <w:trPr>
          <w:trHeight w:val="61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1DC24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729DE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19607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1.2.2 B Súlad s cieľmi IROP, zvýšenie efektivity pri spoločnom riešení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56CFF" w14:textId="092AB552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A07" w14:textId="730F3164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3A2D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primerane nadväzuje na ciele IROP 2014-2020. Zvýšenie efektivity spoločným postupom je primerané cieľu a obsahu riešenia.</w:t>
            </w:r>
          </w:p>
        </w:tc>
      </w:tr>
      <w:tr w:rsidR="005F0560" w:rsidRPr="00CE315D" w14:paraId="1AD06EF8" w14:textId="77777777" w:rsidTr="00502E41">
        <w:trPr>
          <w:trHeight w:val="34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25840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064BE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5B088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0D46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A713" w14:textId="28E6C915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7305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veľmi dobre nadväzuje na ciele IROP 2014-2020. Popisom je preukázaná vhodnosť a účelnosť projektu v nadväznosti na danú problematiku definovanú v IROP 2014-2020. Z projektu vyplýva, že uvedené aktivity sú u žiadateľa nedostatočné a z hľadiska trendu vývoja príslušných ukazovateľov je realizácia takýchto činností veľmi potrebná. Dosiahnutie cieľov projektu jeho realizáciou je pravdepodobne reálne. Zvýšenie efektivity spoločným postupom je veľmi dobré v nadväznosti na ciele a obsah riešenia.</w:t>
            </w:r>
          </w:p>
        </w:tc>
      </w:tr>
      <w:tr w:rsidR="005F0560" w:rsidRPr="00CE315D" w14:paraId="2AA32B5C" w14:textId="77777777" w:rsidTr="00502E41">
        <w:trPr>
          <w:trHeight w:val="25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E600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79E5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359D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7F54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BBAB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5 bodov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D760" w14:textId="5A6025AB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 xml:space="preserve">Projekt vynikajúco nadväzuje na ciele IROP 2014-2020. Cieľ projektu je jednoznačne a veľmi dobre definovaný v súvislosti s navrhovaným riešením u žiadateľa s evidentným zlepšením v nadväznosti na primárny cieľ projektu. Jednotlivé činnosti a aktivity veľmi dobre riešia požadovaný stav. Popisom je preukázaná vynikajúca vhodnosť a účelnosť projektu v nadväznosti na ciele IROP 2014-2020. Realizácia navrhovaných činností a aktivít </w:t>
            </w:r>
            <w:r w:rsidRPr="00502E41">
              <w:rPr>
                <w:rFonts w:ascii="Arial" w:hAnsi="Arial" w:cs="Arial"/>
                <w:sz w:val="18"/>
                <w:szCs w:val="18"/>
              </w:rPr>
              <w:lastRenderedPageBreak/>
              <w:t>výraznou mierou prispeje k naplneniu zadefinovaných cieľov. Reálnosť dosiahnutia cieľov je veľmi vysoká. Zvýšenie efektivity spo</w:t>
            </w:r>
            <w:r w:rsidR="00711B1D">
              <w:rPr>
                <w:rFonts w:ascii="Arial" w:hAnsi="Arial" w:cs="Arial"/>
                <w:sz w:val="18"/>
                <w:szCs w:val="18"/>
              </w:rPr>
              <w:t>ločným postupom je vynikajúce v </w:t>
            </w:r>
            <w:r w:rsidRPr="00502E41">
              <w:rPr>
                <w:rFonts w:ascii="Arial" w:hAnsi="Arial" w:cs="Arial"/>
                <w:sz w:val="18"/>
                <w:szCs w:val="18"/>
              </w:rPr>
              <w:t>nadväznosti na ciele a obsah riešenia.</w:t>
            </w:r>
          </w:p>
        </w:tc>
      </w:tr>
      <w:tr w:rsidR="002550C9" w:rsidRPr="00CE315D" w14:paraId="07407224" w14:textId="77777777" w:rsidTr="00502E4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0C325B6" w14:textId="77777777" w:rsidR="002550C9" w:rsidRPr="00502E41" w:rsidRDefault="002550C9" w:rsidP="005F0560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lastRenderedPageBreak/>
              <w:t>2.</w:t>
            </w:r>
          </w:p>
        </w:tc>
        <w:tc>
          <w:tcPr>
            <w:tcW w:w="4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8AA748" w14:textId="77777777" w:rsidR="002550C9" w:rsidRPr="00502E41" w:rsidRDefault="002550C9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5F0560" w:rsidRPr="006B2EB6" w14:paraId="40FC21EE" w14:textId="77777777" w:rsidTr="00502E41">
        <w:trPr>
          <w:trHeight w:val="708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1A7" w14:textId="53BD991E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1" w:name="_Hlk30495505"/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D4CF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EDAD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57A7F604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195CE12" w14:textId="77777777" w:rsidR="002550C9" w:rsidRPr="00502E41" w:rsidRDefault="002550C9" w:rsidP="005F05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4B0F617B" w14:textId="77777777" w:rsidR="002550C9" w:rsidRPr="00502E41" w:rsidRDefault="002550C9" w:rsidP="005F05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281B7677" w14:textId="77777777" w:rsidR="002550C9" w:rsidRPr="00502E41" w:rsidRDefault="002550C9" w:rsidP="005F05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7159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2D10" w14:textId="77777777" w:rsidR="002550C9" w:rsidRPr="00502E41" w:rsidRDefault="002550C9" w:rsidP="005F0560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E76" w14:textId="77777777" w:rsidR="002550C9" w:rsidRPr="00502E41" w:rsidRDefault="002550C9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5F0560" w:rsidRPr="00CE315D" w14:paraId="60CD530A" w14:textId="77777777" w:rsidTr="00502E41">
        <w:trPr>
          <w:trHeight w:val="97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71DE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1348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B5DA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86068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6B7F" w14:textId="77777777" w:rsidR="002550C9" w:rsidRPr="00502E41" w:rsidRDefault="002550C9" w:rsidP="005F0560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A853" w14:textId="77777777" w:rsidR="002550C9" w:rsidRPr="00502E41" w:rsidRDefault="002550C9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5F0560" w:rsidRPr="00BE2FCF" w14:paraId="2775DA02" w14:textId="77777777" w:rsidTr="00502E41">
        <w:trPr>
          <w:trHeight w:val="72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78D23" w14:textId="65B6ED8D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E3DC7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4A866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2F7D383B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71E30DD7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•charakteristický ráz územia</w:t>
            </w:r>
          </w:p>
          <w:p w14:paraId="2E96EC37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6EF0BE3D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24BF1635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EF40B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44A8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A1C5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5F0560" w:rsidRPr="00CE315D" w14:paraId="764D73A2" w14:textId="77777777" w:rsidTr="00502E41">
        <w:trPr>
          <w:trHeight w:val="731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5797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2608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C338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0BAA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E2D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59BD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5F0560" w:rsidRPr="00BE2FCF" w14:paraId="435A58C8" w14:textId="77777777" w:rsidTr="00502E41">
        <w:trPr>
          <w:trHeight w:val="283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A151A" w14:textId="4355C10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834AD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9AD76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04ED2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CF05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502E41" w:rsidDel="001409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A8B1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5F0560" w:rsidRPr="00BE2FCF" w14:paraId="00F05B21" w14:textId="77777777" w:rsidTr="00502E41">
        <w:trPr>
          <w:trHeight w:val="268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CB942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C198F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D2ABD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D5972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A84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9418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.(vrátane)</w:t>
            </w:r>
          </w:p>
        </w:tc>
      </w:tr>
      <w:tr w:rsidR="005F0560" w:rsidRPr="00BE2FCF" w14:paraId="103F18F7" w14:textId="77777777" w:rsidTr="00502E41">
        <w:trPr>
          <w:trHeight w:val="279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9E96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4B0AB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A5CBC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47ADE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5B49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C1AE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(vrátane)</w:t>
            </w:r>
          </w:p>
        </w:tc>
      </w:tr>
      <w:tr w:rsidR="005F0560" w:rsidRPr="00CE315D" w14:paraId="17E56F2C" w14:textId="77777777" w:rsidTr="00502E41">
        <w:trPr>
          <w:trHeight w:val="172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CA8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5A53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EE34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28BD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D16D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F241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a viac</w:t>
            </w:r>
          </w:p>
        </w:tc>
      </w:tr>
      <w:bookmarkEnd w:id="1"/>
      <w:tr w:rsidR="005F0560" w:rsidRPr="005F0560" w14:paraId="3E9CA866" w14:textId="77777777" w:rsidTr="00502E41">
        <w:trPr>
          <w:trHeight w:val="408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6B05E" w14:textId="2E9BBB90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8E7A1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Spôsob realizácie projektu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1C0E2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1.2.1 B.1 Uskutočniteľnosť činností projektu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18A74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Bodové kritérium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38AB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B842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Činnosti projektu sú primerane stanovené a popísané, postup realizácie má logickú nadväznosť. Existujú predpoklady, že cieľ projektu by mohol byť dobre naplnený. Definuje riziká a berie do úvahy skutočnosti, ktoré môžu mať vplyv na jeho realizáciu. Riziká sú eliminované čiastočne.</w:t>
            </w:r>
          </w:p>
        </w:tc>
      </w:tr>
      <w:tr w:rsidR="005F0560" w:rsidRPr="005F0560" w14:paraId="67B37B7A" w14:textId="77777777" w:rsidTr="00502E41">
        <w:trPr>
          <w:trHeight w:val="40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52487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70FDB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822F7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258D6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F44A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9FF7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Činnosti projektu sú veľmi dobre stanovené a popísané, postup realizácie má logickú nadväznosť. Existujú predpoklady, že cieľ projektu bude naplnený. Definuje riziká a berie do úvahy všetky skutočnosti, ktoré môžu mať vplyv na jeho realizáciu. Riziká sú eliminované.</w:t>
            </w:r>
          </w:p>
        </w:tc>
      </w:tr>
      <w:tr w:rsidR="005F0560" w:rsidRPr="00CE315D" w14:paraId="629E317B" w14:textId="77777777" w:rsidTr="00502E41">
        <w:trPr>
          <w:trHeight w:val="45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4F2BA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0A9A1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85A3C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A73FB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4943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8176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Všetky činnosti projektu sú reálne stanovené, dostatočne podrobne popísané a majú logickú nadväznosť. Postup realizácie je logicky a zrozumiteľne popísaný. Je reálny predpoklad, že projekt bude veľmi úspešne zrealizovaný - obsahuje všetky potrebné činnosti na dosiahnutie stanoveného cieľa a berie do úvahy všetky skutočnosti, ktoré môžu mať vplyv na jeho realizáciu. Všetky zadefinované riziká sú vhodne eliminované.</w:t>
            </w:r>
          </w:p>
        </w:tc>
      </w:tr>
      <w:tr w:rsidR="005F0560" w:rsidRPr="00CE315D" w14:paraId="0C10FAF8" w14:textId="77777777" w:rsidTr="00502E41">
        <w:trPr>
          <w:trHeight w:val="17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D1C90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BB31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62937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Uskutočniteľnosť, potenciál na úspešné uvedenie do praxe, inovatívnosť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81433" w14:textId="73F3A339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Bodové kritérium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AD9C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25A5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 xml:space="preserve">Činnosti projektu a spôsob realizácie projektu je primerane stanovený a popísaný, postup realizácie má logickú nadväznosť. Existujú predpoklady, že cieľ projektu by mohol </w:t>
            </w:r>
            <w:r w:rsidRPr="00502E41">
              <w:rPr>
                <w:rFonts w:ascii="Arial" w:hAnsi="Arial" w:cs="Arial"/>
                <w:sz w:val="18"/>
                <w:szCs w:val="18"/>
              </w:rPr>
              <w:lastRenderedPageBreak/>
              <w:t xml:space="preserve">byť dobre naplnený. Projekt definuje riziká a berie do úvahy skutočnosti, ktoré môžu mať vplyv na jeho realizáciu. Výsledky projektu majú potenciál na uvedenie do praxe. </w:t>
            </w:r>
          </w:p>
        </w:tc>
      </w:tr>
      <w:tr w:rsidR="005F0560" w:rsidRPr="00CE315D" w14:paraId="7D946506" w14:textId="77777777" w:rsidTr="00502E41">
        <w:trPr>
          <w:trHeight w:val="17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8AF46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8C63A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988F1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78FA5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DCB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87D9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Činnosti projektu a spôsob realizácie je veľmi dobre stanovený a popísaný, postup realizácie má logickú nadväznosť. Existujú predpoklady, že cieľ projektu bude naplnený. Projekt definuje riziká a berie do úvahy všetky skutočnosti, ktoré môžu mať vplyv na jeho realizáciu. Riziká sú eliminované. Časový harmonogram realizácie aktivít je stanovený veľmi reálne a nie je identifikovaný žiadny problém s realizáciou projektu. Výsledky projektu majú primeraný potenciál na uvedenie do praxe. V rámci projektu bolo uvedenie do praxe aspoň v rámci čiastočného riešenia resp. odskúšané s primeranými výsledkami. Projekt zahŕňa inovatívne riešenia a postupy.</w:t>
            </w:r>
          </w:p>
        </w:tc>
      </w:tr>
      <w:tr w:rsidR="005F0560" w:rsidRPr="00CE315D" w14:paraId="75EC870C" w14:textId="77777777" w:rsidTr="00502E41">
        <w:trPr>
          <w:trHeight w:val="172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852D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DBB2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F64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9F64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A4C9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6467" w14:textId="5A904C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činnosti projektu sú veľmi dobre stanovené, veľmi podrobne popísané a majú logickú nadväznosť. Spôsob a postup realizácie je logicky a zrozumiteľne popísaný. Je reálny predpoklad, že projekt bude veľmi úspešne zrealizovaný - obsahuje všetky potrebné činnosti na dosiahnutie stanoveného cieľa a berie do úvahy všetky skutočnosti, ktoré môžu mať vplyv na jeho realizáciu. Všetky zadefinované riziká sú vhodne eliminované. Časový harmonogram a postupnosť všetkých činností je stanovený veľmi dobre a je predpoklad úspešného naplnenia cieľov projektu predloženého časového harmonogramu. V</w:t>
            </w:r>
            <w:r w:rsidR="0071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prípade, že sú identifikované riziká</w:t>
            </w:r>
          </w:p>
          <w:p w14:paraId="2E8B6B6E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nedodržania harmonogramu, je plne</w:t>
            </w:r>
          </w:p>
          <w:p w14:paraId="35A534A7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zabezpečená ich eliminácia. Výsledky projektu majú výborný potenciál na uvedenie do praxe. V rámci projektu bolo uvedenie do praxe veľmi dobre odskúšané s dobrými výsledkami. Projekt zahŕňa inovatívne</w:t>
            </w:r>
          </w:p>
          <w:p w14:paraId="1DE1AE68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riešenia a postupy.</w:t>
            </w:r>
          </w:p>
        </w:tc>
      </w:tr>
      <w:tr w:rsidR="00502E41" w:rsidRPr="00CE315D" w14:paraId="39A39CB8" w14:textId="64C9A848" w:rsidTr="00502E4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E05CB34" w14:textId="77777777" w:rsidR="00502E41" w:rsidRPr="00502E41" w:rsidRDefault="00502E41" w:rsidP="005F0560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51367A" w14:textId="77777777" w:rsidR="00502E41" w:rsidRPr="00502E41" w:rsidRDefault="00502E41" w:rsidP="005F0560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žiadateľa</w:t>
            </w:r>
          </w:p>
        </w:tc>
      </w:tr>
      <w:tr w:rsidR="005F0560" w:rsidRPr="006B2EB6" w14:paraId="12351725" w14:textId="77777777" w:rsidTr="00502E41">
        <w:trPr>
          <w:trHeight w:val="85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13BD" w14:textId="2A0C6988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0BC8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D47F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C1A3" w14:textId="77777777" w:rsidR="002550C9" w:rsidRPr="00502E41" w:rsidRDefault="002550C9" w:rsidP="005F0560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5837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1330" w14:textId="77777777" w:rsidR="002550C9" w:rsidRPr="00502E41" w:rsidRDefault="002550C9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5F0560" w:rsidRPr="00CE315D" w14:paraId="6EC10CB3" w14:textId="77777777" w:rsidTr="00502E41">
        <w:trPr>
          <w:trHeight w:val="53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9FEA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93B2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FCA3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E56A" w14:textId="77777777" w:rsidR="002550C9" w:rsidRPr="00502E41" w:rsidRDefault="002550C9" w:rsidP="005F0560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D212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F014" w14:textId="77777777" w:rsidR="002550C9" w:rsidRPr="00502E41" w:rsidRDefault="002550C9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</w:t>
            </w: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ich manažmentu.</w:t>
            </w:r>
          </w:p>
        </w:tc>
      </w:tr>
      <w:tr w:rsidR="005F0560" w:rsidRPr="00CE315D" w14:paraId="63816AFD" w14:textId="77777777" w:rsidTr="00502E41">
        <w:trPr>
          <w:trHeight w:val="13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11C45" w14:textId="238AA760" w:rsidR="002550C9" w:rsidRPr="00502E41" w:rsidRDefault="003F545F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20</w:t>
            </w:r>
            <w:r w:rsidR="002550C9"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27732" w14:textId="54BE7C13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Administratívna, odborná a technická kapacita žiadateľa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3AAFC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1.2.1 D.1 Preukázateľnosť dostatočných odborných skúseností žiadateľa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335A7" w14:textId="77777777" w:rsidR="002550C9" w:rsidRPr="00502E41" w:rsidRDefault="002550C9" w:rsidP="005F0560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2382" w14:textId="2AAAC869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1 bod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EF98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skúsenosti s realizáciou činností v príslušnej oblasti. Zároveň vie preukázať aj odbornú spôsobilosť na zabezpečenie požadovaných činností.</w:t>
            </w:r>
          </w:p>
        </w:tc>
      </w:tr>
      <w:tr w:rsidR="005F0560" w:rsidRPr="00CE315D" w14:paraId="62AFCC52" w14:textId="77777777" w:rsidTr="00502E41">
        <w:trPr>
          <w:trHeight w:val="15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264C4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0B2E1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B4F5C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04C4C" w14:textId="77777777" w:rsidR="002550C9" w:rsidRPr="00502E41" w:rsidRDefault="002550C9" w:rsidP="005F0560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BB06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97F0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veľmi dobré skúsenosti s realizáciou činností v príslušnej oblasti. Zároveň vie preukázať aj odbornú a technickú spôsobilosť na veľmi dobré zabezpečenie požadovaných činností a realizácie projektu.</w:t>
            </w:r>
          </w:p>
        </w:tc>
      </w:tr>
      <w:tr w:rsidR="005F0560" w:rsidRPr="00CE315D" w14:paraId="6381BFB0" w14:textId="77777777" w:rsidTr="00502E41">
        <w:trPr>
          <w:trHeight w:val="306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E427B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9103F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1721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12973" w14:textId="77777777" w:rsidR="002550C9" w:rsidRPr="00502E41" w:rsidRDefault="002550C9" w:rsidP="005F0560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0780" w14:textId="74D72002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94D7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sám alebo s pomocou iných osôb vynikajúce odborné skúsenosti v príslušnej oblasti a vie dokladovať veľmi dobrú schopnosť zabezpečiť realizáciu investície z technickej stránky prostredníctvom deklarovaných skúseností.</w:t>
            </w:r>
          </w:p>
        </w:tc>
      </w:tr>
      <w:tr w:rsidR="005F0560" w:rsidRPr="00CE315D" w14:paraId="3A6CCA19" w14:textId="77777777" w:rsidTr="00502E41">
        <w:trPr>
          <w:trHeight w:val="66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3BD00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6585B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86D1C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1.2.1 D.2 Zabezpečenie administratívnych kapacít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E7AAD" w14:textId="77777777" w:rsidR="002550C9" w:rsidRPr="00502E41" w:rsidRDefault="002550C9" w:rsidP="005F0560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1ED5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9F02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dostatočne a účelne definované administratívne kapacity na zabezpečenie realizácie projektu v rámci celej doby trvania.</w:t>
            </w:r>
          </w:p>
        </w:tc>
      </w:tr>
      <w:tr w:rsidR="005F0560" w:rsidRPr="00CE315D" w14:paraId="235C38F8" w14:textId="77777777" w:rsidTr="00502E41">
        <w:trPr>
          <w:trHeight w:val="58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1E7A9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142A5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67E58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9DDF8" w14:textId="77777777" w:rsidR="002550C9" w:rsidRPr="00502E41" w:rsidRDefault="002550C9" w:rsidP="005F0560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516E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3 body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B6BC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veľmi dobre definované administratívne kapacity na zabezpečenie.</w:t>
            </w:r>
          </w:p>
        </w:tc>
      </w:tr>
      <w:tr w:rsidR="005F0560" w:rsidRPr="00CE315D" w14:paraId="5F2BB9E6" w14:textId="77777777" w:rsidTr="00502E41">
        <w:trPr>
          <w:trHeight w:val="600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4070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C0F6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60A8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C4DB" w14:textId="77777777" w:rsidR="002550C9" w:rsidRPr="00502E41" w:rsidRDefault="002550C9" w:rsidP="005F0560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C565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AA9A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sám alebo s pomocou iných osôb nadštandardné a vynikajúco definované administratívne kapacity na zabezpečenie realizácie projektu v rámci celej doby trvania.</w:t>
            </w:r>
          </w:p>
        </w:tc>
      </w:tr>
      <w:tr w:rsidR="002550C9" w:rsidRPr="00CE315D" w14:paraId="7F1403A4" w14:textId="77777777" w:rsidTr="00502E4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78CE06F" w14:textId="77777777" w:rsidR="002550C9" w:rsidRPr="00502E41" w:rsidRDefault="002550C9" w:rsidP="005F0560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8ABA25" w14:textId="77777777" w:rsidR="002550C9" w:rsidRPr="00502E41" w:rsidRDefault="002550C9" w:rsidP="005F0560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5F0560" w:rsidRPr="006B2EB6" w14:paraId="19ECBEF3" w14:textId="77777777" w:rsidTr="00502E41">
        <w:trPr>
          <w:trHeight w:val="86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A17D" w14:textId="5B627D11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1C70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E156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9106240" w14:textId="77777777" w:rsidR="002550C9" w:rsidRPr="00502E41" w:rsidRDefault="002550C9" w:rsidP="005F05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3496326D" w14:textId="77777777" w:rsidR="002550C9" w:rsidRPr="00502E41" w:rsidRDefault="002550C9" w:rsidP="005F05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01195F23" w14:textId="77777777" w:rsidR="002550C9" w:rsidRPr="00502E41" w:rsidRDefault="002550C9" w:rsidP="005F0560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5636588" w14:textId="77777777" w:rsidR="002550C9" w:rsidRPr="00502E41" w:rsidRDefault="002550C9" w:rsidP="005F0560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13AE582" w14:textId="77777777" w:rsidR="002550C9" w:rsidRPr="00502E41" w:rsidRDefault="002550C9" w:rsidP="005F0560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55AA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1F65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27DB" w14:textId="77777777" w:rsidR="002550C9" w:rsidRPr="00502E41" w:rsidRDefault="002550C9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5F0560" w:rsidRPr="00CE315D" w14:paraId="535CD0D7" w14:textId="77777777" w:rsidTr="00502E41">
        <w:trPr>
          <w:trHeight w:val="79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2135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B92F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0C20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F7B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8BB7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E7DC" w14:textId="77777777" w:rsidR="002550C9" w:rsidRPr="00502E41" w:rsidRDefault="002550C9" w:rsidP="005F0560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5F0560" w:rsidRPr="006B2EB6" w14:paraId="1765DD56" w14:textId="77777777" w:rsidTr="00502E41">
        <w:trPr>
          <w:trHeight w:val="122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4B3DB" w14:textId="75747AF2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493AD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239C1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313E55CA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benchmarkov (mernej investičnej náročnosti projektu) </w:t>
            </w: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F6DF475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84810AE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4DDCA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Vylučujúce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94E1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5761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5F0560" w:rsidRPr="00CE315D" w14:paraId="5AF401A6" w14:textId="77777777" w:rsidTr="00502E41">
        <w:trPr>
          <w:trHeight w:val="1461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EF74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0C5C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E962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24C7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A768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14B4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F0560" w:rsidRPr="006B2EB6" w14:paraId="0001D196" w14:textId="77777777" w:rsidTr="00502E41">
        <w:trPr>
          <w:trHeight w:val="56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0295A" w14:textId="07475DA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1B899" w14:textId="1EDE8D8B" w:rsidR="002550C9" w:rsidRPr="00502E41" w:rsidRDefault="002550C9" w:rsidP="003751E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 w:rsidR="003751E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 w:rsidR="003751E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38593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ED82786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57138B0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3989F44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2B9B0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A6171" w14:textId="28D63BBD" w:rsidR="002550C9" w:rsidRPr="00502E41" w:rsidRDefault="004218A0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  <w:r w:rsidR="001D7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F0FD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5F0560" w:rsidRPr="006B2EB6" w14:paraId="2DED5AC4" w14:textId="77777777" w:rsidTr="00502E41">
        <w:trPr>
          <w:trHeight w:val="819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21965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5107B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62FC0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2B655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9D60F" w14:textId="3DBE7EE1" w:rsidR="002550C9" w:rsidRPr="00502E41" w:rsidRDefault="004218A0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1D7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5EEF6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5F0560" w:rsidRPr="00CE315D" w14:paraId="2727AF28" w14:textId="77777777" w:rsidTr="00502E41">
        <w:trPr>
          <w:trHeight w:val="559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CD60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89E2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6AD0" w14:textId="77777777" w:rsidR="002550C9" w:rsidRPr="00502E41" w:rsidRDefault="002550C9" w:rsidP="005F0560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5A86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98F" w14:textId="50164093" w:rsidR="002550C9" w:rsidRPr="00502E41" w:rsidRDefault="004218A0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="001D7BC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233D" w14:textId="77777777" w:rsidR="002550C9" w:rsidRPr="00502E41" w:rsidRDefault="002550C9" w:rsidP="005F0560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5F0560" w:rsidRPr="006B2EB6" w14:paraId="0F6D9532" w14:textId="77777777" w:rsidTr="00502E41">
        <w:trPr>
          <w:trHeight w:val="46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75CC3" w14:textId="58F4AC8E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E6667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4D1B54C9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074EB" w14:textId="77777777" w:rsidR="002550C9" w:rsidRPr="00502E41" w:rsidRDefault="002550C9" w:rsidP="005F0560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2234E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2933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5667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 je zabezpečená.</w:t>
            </w:r>
          </w:p>
        </w:tc>
      </w:tr>
      <w:tr w:rsidR="005F0560" w:rsidRPr="00CE315D" w14:paraId="222207AC" w14:textId="77777777" w:rsidTr="00502E41">
        <w:trPr>
          <w:trHeight w:val="3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168AA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9493B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B1F7F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4146A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1912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D54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  <w:tr w:rsidR="005F0560" w:rsidRPr="00502E41" w14:paraId="3AA1ACC3" w14:textId="77777777" w:rsidTr="00502E41">
        <w:trPr>
          <w:trHeight w:val="35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D2841" w14:textId="582C7D00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3F545F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E0620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 xml:space="preserve">Udržateľnosť projektu 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DE286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1.2.1 E.1 Finančná, technologická a technická udržateľnosť výsledkov projektu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813E8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9455" w14:textId="65A4C503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1D7B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4DD4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 xml:space="preserve">Projekt je v súlade s trendmi vývoja v príslušnej oblasti a žiadateľ popisuje finančnú udržateľnosť výsledkov projektu, ktorá je odzrkadlená aj vo finančnej analýze projektu. Technologicky a technicky je projekt primerane riešený. </w:t>
            </w:r>
          </w:p>
        </w:tc>
      </w:tr>
      <w:tr w:rsidR="005F0560" w:rsidRPr="00502E41" w14:paraId="4F197D6D" w14:textId="77777777" w:rsidTr="00502E41">
        <w:trPr>
          <w:trHeight w:val="3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D7A4C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99E0F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1873C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BDEC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842" w14:textId="7D26FFDC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1D7B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76E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Žiadateľ má stabilné a dostatočné zdroje financovania. Projekt je v súlade s trendmi vývoja v príslušnej oblasti a žiadateľ popisuje finančnú udržateľnosť výsledkov projektu, ktorá je odzrkadlená aj vo finančnej analýze projektu. Finančná analýza projektu neuvádza riziká v oblasti financovania. Technologicky a technicky je projekt veľmi dobre riešený.</w:t>
            </w:r>
          </w:p>
        </w:tc>
      </w:tr>
      <w:tr w:rsidR="005F0560" w:rsidRPr="00CE315D" w14:paraId="311855C7" w14:textId="77777777" w:rsidTr="00502E41">
        <w:trPr>
          <w:trHeight w:val="3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AFF7" w14:textId="77777777" w:rsidR="002550C9" w:rsidRPr="00502E41" w:rsidRDefault="002550C9" w:rsidP="005F0560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69BF" w14:textId="77777777" w:rsidR="002550C9" w:rsidRPr="00502E41" w:rsidRDefault="002550C9" w:rsidP="005F0560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CE7A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1589" w14:textId="77777777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BF2" w14:textId="5C328E89" w:rsidR="002550C9" w:rsidRPr="00502E41" w:rsidRDefault="002550C9" w:rsidP="005F05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1D7BC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AF14" w14:textId="77777777" w:rsidR="002550C9" w:rsidRPr="00502E41" w:rsidRDefault="002550C9" w:rsidP="005F056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Žiadateľ má stabilné a dostatočné zdroje financovania. Projekt je v súlade s trendmi vývoja v príslušnej oblasti. Finančná udržateľnosť výsledkov projektu je veľmi dobrá a presne popísaná. Všetky riziká sú vynikajúco eliminované. Sú použité najmodernejšie technológie a techniky.</w:t>
            </w:r>
          </w:p>
        </w:tc>
      </w:tr>
    </w:tbl>
    <w:p w14:paraId="5A003F03" w14:textId="1FC2CAFB" w:rsidR="00AD4FD2" w:rsidRDefault="00AD4FD2">
      <w:pPr>
        <w:rPr>
          <w:rFonts w:cs="Arial"/>
          <w:b/>
          <w:color w:val="000000" w:themeColor="text1"/>
        </w:rPr>
      </w:pPr>
    </w:p>
    <w:p w14:paraId="0EF1CA7E" w14:textId="6CF1FCF1" w:rsidR="00502E41" w:rsidRDefault="00502E41">
      <w:pPr>
        <w:rPr>
          <w:rFonts w:cs="Arial"/>
          <w:b/>
          <w:color w:val="000000" w:themeColor="text1"/>
        </w:rPr>
      </w:pPr>
    </w:p>
    <w:p w14:paraId="1A819A18" w14:textId="372BCEFB" w:rsidR="00502E41" w:rsidRDefault="00502E41">
      <w:pPr>
        <w:rPr>
          <w:rFonts w:cs="Arial"/>
          <w:b/>
          <w:color w:val="000000" w:themeColor="text1"/>
        </w:rPr>
      </w:pPr>
    </w:p>
    <w:p w14:paraId="26B03FD6" w14:textId="528DC79D" w:rsidR="003F545F" w:rsidRDefault="003F545F">
      <w:pPr>
        <w:rPr>
          <w:rFonts w:cs="Arial"/>
          <w:b/>
          <w:color w:val="000000" w:themeColor="text1"/>
        </w:rPr>
      </w:pPr>
    </w:p>
    <w:p w14:paraId="242FA7D4" w14:textId="77777777" w:rsidR="003F545F" w:rsidRDefault="003F545F">
      <w:pPr>
        <w:rPr>
          <w:rFonts w:cs="Arial"/>
          <w:b/>
          <w:color w:val="000000" w:themeColor="text1"/>
        </w:rPr>
      </w:pPr>
    </w:p>
    <w:p w14:paraId="4A2F4FB2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303" w:type="dxa"/>
        <w:tblLayout w:type="fixed"/>
        <w:tblLook w:val="04A0" w:firstRow="1" w:lastRow="0" w:firstColumn="1" w:lastColumn="0" w:noHBand="0" w:noVBand="1"/>
      </w:tblPr>
      <w:tblGrid>
        <w:gridCol w:w="2122"/>
        <w:gridCol w:w="8813"/>
        <w:gridCol w:w="1417"/>
        <w:gridCol w:w="1559"/>
        <w:gridCol w:w="1392"/>
      </w:tblGrid>
      <w:tr w:rsidR="009459EB" w:rsidRPr="00334C9E" w14:paraId="1240C02A" w14:textId="77777777" w:rsidTr="00502E4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4112ECB" w14:textId="77777777" w:rsidR="009459EB" w:rsidRPr="00CE315D" w:rsidRDefault="009459EB" w:rsidP="000806B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Hodnotené oblasti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23CCE07" w14:textId="77777777" w:rsidR="009459EB" w:rsidRPr="00CE315D" w:rsidRDefault="009459EB" w:rsidP="000806B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Hodnotiace kritériá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1B8C9CC" w14:textId="77777777" w:rsidR="009459EB" w:rsidRPr="00CE315D" w:rsidRDefault="009459EB" w:rsidP="000806B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Typ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9225646" w14:textId="77777777" w:rsidR="009459EB" w:rsidRPr="00CE315D" w:rsidRDefault="009459EB" w:rsidP="000806B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Hodnotenie</w:t>
            </w:r>
          </w:p>
          <w:p w14:paraId="455499FD" w14:textId="77777777" w:rsidR="009459EB" w:rsidRPr="00CE315D" w:rsidRDefault="009459EB" w:rsidP="000806B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/bodová škála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9A46197" w14:textId="77777777" w:rsidR="009459EB" w:rsidRPr="00CE315D" w:rsidRDefault="009459EB" w:rsidP="000806B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Maximum bodov</w:t>
            </w:r>
          </w:p>
        </w:tc>
      </w:tr>
      <w:tr w:rsidR="00356163" w:rsidRPr="00334C9E" w14:paraId="25086A29" w14:textId="77777777" w:rsidTr="00502E41">
        <w:trPr>
          <w:trHeight w:val="40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18CAB9" w14:textId="5D3DE24B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Príspevok navrhovaného projektu k cieľom a</w:t>
            </w:r>
            <w:r w:rsid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výsledkom IROP a CLLD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EF47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48FD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F5B6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4539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356163" w:rsidRPr="00334C9E" w14:paraId="36922B97" w14:textId="77777777" w:rsidTr="00502E41">
        <w:trPr>
          <w:trHeight w:val="41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DD6130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546B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4884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B9E8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DDD6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356163" w:rsidRPr="00334C9E" w14:paraId="26822843" w14:textId="77777777" w:rsidTr="00502E41">
        <w:trPr>
          <w:trHeight w:val="4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9F1952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33FC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122D" w14:textId="7EA17C4A" w:rsidR="00502E41" w:rsidRPr="00502E41" w:rsidRDefault="00356163" w:rsidP="00502E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3B10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B22C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356163" w:rsidRPr="00334C9E" w14:paraId="0D36C97F" w14:textId="77777777" w:rsidTr="00502E41">
        <w:trPr>
          <w:trHeight w:val="4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4F69DB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D665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CE315D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A062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236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0DCF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356163" w:rsidRPr="00334C9E" w14:paraId="4F10F3E8" w14:textId="77777777" w:rsidTr="00502E41">
        <w:trPr>
          <w:trHeight w:val="34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DCB407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2E6E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CE315D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4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3382" w14:textId="77777777" w:rsidR="00356163" w:rsidRPr="00CE315D" w:rsidRDefault="00FD6908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04AD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43D4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356163" w:rsidRPr="00334C9E" w14:paraId="79B3FDC6" w14:textId="77777777" w:rsidTr="00502E41">
        <w:trPr>
          <w:trHeight w:val="48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69E797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FB9B" w14:textId="1F72DD76" w:rsidR="00356163" w:rsidRPr="00CE315D" w:rsidRDefault="00356163" w:rsidP="00502E4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440D" w14:textId="77777777" w:rsidR="00356163" w:rsidRPr="00CE315D" w:rsidRDefault="00FD6908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58EC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4A66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356163" w:rsidRPr="00334C9E" w14:paraId="0FD4EF17" w14:textId="77777777" w:rsidTr="00502E41">
        <w:trPr>
          <w:trHeight w:val="423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1B8327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2A22" w14:textId="77777777" w:rsidR="00356163" w:rsidRPr="00CE315D" w:rsidRDefault="00356163" w:rsidP="00356163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58AE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EEA3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E4D7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356163" w:rsidRPr="00334C9E" w14:paraId="2C5BFFED" w14:textId="77777777" w:rsidTr="00502E41">
        <w:trPr>
          <w:trHeight w:val="40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E4F6CE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388B" w14:textId="77777777" w:rsidR="00356163" w:rsidRPr="00CE315D" w:rsidRDefault="00356163" w:rsidP="00356163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0223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A28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DA86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356163" w:rsidRPr="00334C9E" w14:paraId="1814C21F" w14:textId="77777777" w:rsidTr="00502E41">
        <w:trPr>
          <w:trHeight w:val="41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75F83E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57DD" w14:textId="77777777" w:rsidR="00356163" w:rsidRPr="00CE315D" w:rsidRDefault="00356163" w:rsidP="00356163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7DFF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68C4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0BD4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356163" w:rsidRPr="00334C9E" w14:paraId="50D43CC9" w14:textId="77777777" w:rsidTr="00502E41">
        <w:trPr>
          <w:trHeight w:val="40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67EDB6" w14:textId="77777777" w:rsidR="00356163" w:rsidRPr="00CE315D" w:rsidRDefault="00356163" w:rsidP="0035616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3FC7" w14:textId="77777777" w:rsidR="00356163" w:rsidRPr="00CE315D" w:rsidRDefault="00356163" w:rsidP="00356163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750E" w14:textId="77777777" w:rsidR="00356163" w:rsidRPr="00CE315D" w:rsidRDefault="00356163" w:rsidP="00FD69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8A07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2228" w14:textId="77777777" w:rsidR="00356163" w:rsidRPr="00CE315D" w:rsidRDefault="00FD6908" w:rsidP="003561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C73789" w:rsidRPr="00334C9E" w14:paraId="31944248" w14:textId="77777777" w:rsidTr="00502E41">
        <w:trPr>
          <w:trHeight w:val="41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051825" w14:textId="77777777" w:rsidR="00C73789" w:rsidRPr="00CE315D" w:rsidRDefault="00C73789" w:rsidP="00C737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0BF8" w14:textId="30AEC7A3" w:rsidR="00C73789" w:rsidRPr="00C73789" w:rsidRDefault="00C73789" w:rsidP="00C73789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Projektom dosiahne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51F4">
              <w:rPr>
                <w:rFonts w:ascii="Arial" w:hAnsi="Arial" w:cs="Arial"/>
                <w:sz w:val="18"/>
                <w:szCs w:val="18"/>
              </w:rPr>
              <w:t>žiadateľ nový výrobok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51F4">
              <w:rPr>
                <w:rFonts w:ascii="Arial" w:hAnsi="Arial" w:cs="Arial"/>
                <w:sz w:val="18"/>
                <w:szCs w:val="18"/>
              </w:rPr>
              <w:t>pre firmu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22B4" w14:textId="74A6A4D0" w:rsidR="00C73789" w:rsidRPr="00C73789" w:rsidRDefault="00C73789" w:rsidP="00C73789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25BC" w14:textId="52B31A5B" w:rsidR="00C73789" w:rsidRPr="00CE315D" w:rsidRDefault="00C73789" w:rsidP="00C7378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8F0A" w14:textId="3C06EA68" w:rsidR="00C73789" w:rsidRPr="00CE315D" w:rsidRDefault="00C73789" w:rsidP="00C7378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C73789" w:rsidRPr="00334C9E" w14:paraId="618282BB" w14:textId="77777777" w:rsidTr="00502E41">
        <w:trPr>
          <w:trHeight w:val="41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47BB0E" w14:textId="77777777" w:rsidR="00C73789" w:rsidRPr="00CE315D" w:rsidRDefault="00C73789" w:rsidP="00C737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ECCA" w14:textId="0C6729E5" w:rsidR="00C73789" w:rsidRPr="00C73789" w:rsidRDefault="00C73789" w:rsidP="00C73789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Projektom dosiahne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0E6">
              <w:rPr>
                <w:rFonts w:ascii="Arial" w:hAnsi="Arial" w:cs="Arial"/>
                <w:sz w:val="18"/>
                <w:szCs w:val="18"/>
              </w:rPr>
              <w:t>žiadateľ nový výrobok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0E6">
              <w:rPr>
                <w:rFonts w:ascii="Arial" w:hAnsi="Arial" w:cs="Arial"/>
                <w:sz w:val="18"/>
                <w:szCs w:val="18"/>
              </w:rPr>
              <w:t>na trh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E005" w14:textId="1513C65D" w:rsidR="00C73789" w:rsidRPr="00CE315D" w:rsidRDefault="00C73789" w:rsidP="00C737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E32C" w14:textId="7824D99B" w:rsidR="00C73789" w:rsidRPr="00CE315D" w:rsidRDefault="00C73789" w:rsidP="00C7378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0-4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1A81" w14:textId="38BCF882" w:rsidR="00C73789" w:rsidRPr="00CE315D" w:rsidRDefault="00C73789" w:rsidP="00C7378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C73789" w:rsidRPr="00334C9E" w14:paraId="737BA461" w14:textId="77777777" w:rsidTr="00502E41">
        <w:trPr>
          <w:trHeight w:val="41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6076A" w14:textId="77777777" w:rsidR="00C73789" w:rsidRPr="00CE315D" w:rsidRDefault="00C73789" w:rsidP="00C737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A02F" w14:textId="7325DE85" w:rsidR="00C73789" w:rsidRPr="006758DD" w:rsidRDefault="00C73789" w:rsidP="00C73789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Investícia sa týka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8DD">
              <w:rPr>
                <w:rFonts w:ascii="Arial" w:hAnsi="Arial" w:cs="Arial"/>
                <w:sz w:val="18"/>
                <w:szCs w:val="18"/>
              </w:rPr>
              <w:t>výrobkov a služieb,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8DD">
              <w:rPr>
                <w:rFonts w:ascii="Arial" w:hAnsi="Arial" w:cs="Arial"/>
                <w:sz w:val="18"/>
                <w:szCs w:val="18"/>
              </w:rPr>
              <w:t>ktoré majú značku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8DD">
              <w:rPr>
                <w:rFonts w:ascii="Arial" w:hAnsi="Arial" w:cs="Arial"/>
                <w:sz w:val="18"/>
                <w:szCs w:val="18"/>
              </w:rPr>
              <w:t>kvality, regionálnu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8DD">
              <w:rPr>
                <w:rFonts w:ascii="Arial" w:hAnsi="Arial" w:cs="Arial"/>
                <w:sz w:val="18"/>
                <w:szCs w:val="18"/>
              </w:rPr>
              <w:t>značku kvality alebo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8DD">
              <w:rPr>
                <w:rFonts w:ascii="Arial" w:hAnsi="Arial" w:cs="Arial"/>
                <w:sz w:val="18"/>
                <w:szCs w:val="18"/>
              </w:rPr>
              <w:t>chránené označenie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476C82" w14:textId="77777777" w:rsidR="00C73789" w:rsidRPr="00E320E6" w:rsidRDefault="00C73789" w:rsidP="00C737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B2DC" w14:textId="28D2AC67" w:rsidR="00C73789" w:rsidRPr="00CE315D" w:rsidRDefault="00732964" w:rsidP="00C73789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7085" w14:textId="74F93BD8" w:rsidR="00C73789" w:rsidRDefault="00732964" w:rsidP="00C7378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8CE9" w14:textId="1879BD26" w:rsidR="00C73789" w:rsidRDefault="00732964" w:rsidP="00C7378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32964" w:rsidRPr="00334C9E" w14:paraId="11610EFC" w14:textId="77777777" w:rsidTr="00502E41">
        <w:trPr>
          <w:trHeight w:val="41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51BF10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9533" w14:textId="58D45CFC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Hodnotenie kvality projektu- Súlad s cieľmi IROP, zvýšenie efektivity pri spoločnom riešení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B38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E808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584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1608D176" w14:textId="77777777" w:rsidTr="00502E41">
        <w:trPr>
          <w:trHeight w:val="41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888AB3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D4DD" w14:textId="115A26B6" w:rsidR="00732964" w:rsidRPr="00CE315D" w:rsidRDefault="00732964" w:rsidP="0073296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Vhodnosť, účelnosť a komplexnosť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E1FA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F66F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C629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07178AE7" w14:textId="77777777" w:rsidTr="00502E41">
        <w:trPr>
          <w:trHeight w:val="18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690A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3BB188F" w14:textId="77777777" w:rsidR="00732964" w:rsidRPr="006758DD" w:rsidRDefault="00732964" w:rsidP="007329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ADDDBD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22076FF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281FE9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109457" w14:textId="714112F7" w:rsidR="00732964" w:rsidRPr="00CE315D" w:rsidRDefault="003F545F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39</w:t>
            </w:r>
            <w:r w:rsidR="004F37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bodov</w:t>
            </w:r>
          </w:p>
        </w:tc>
      </w:tr>
      <w:tr w:rsidR="00732964" w:rsidRPr="00334C9E" w14:paraId="3D870788" w14:textId="77777777" w:rsidTr="00502E41">
        <w:trPr>
          <w:trHeight w:val="13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D38635C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89709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3392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592E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1E30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732964" w:rsidRPr="00334C9E" w14:paraId="3FCFA110" w14:textId="77777777" w:rsidTr="00502E41">
        <w:trPr>
          <w:trHeight w:val="30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BC0F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4226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763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C5A4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FE1D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32964" w:rsidRPr="00334C9E" w14:paraId="2493E34E" w14:textId="77777777" w:rsidTr="00502E41">
        <w:trPr>
          <w:trHeight w:val="17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A67A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94A9F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875C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A6D9" w14:textId="15D6ED53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7ED1" w14:textId="1CCFFDD4" w:rsidR="00732964" w:rsidRPr="00CE315D" w:rsidRDefault="000007A6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72E406A6" w14:textId="77777777" w:rsidTr="00502E41">
        <w:trPr>
          <w:trHeight w:val="17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F6D5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3EDD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Spôsob realizácie projektu-Uskutočniteľnosť činností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9D4C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2D7E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4683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0180F03B" w14:textId="77777777" w:rsidTr="00502E41">
        <w:trPr>
          <w:trHeight w:val="17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032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5B9A" w14:textId="77777777" w:rsidR="00732964" w:rsidRPr="00CE315D" w:rsidRDefault="00732964" w:rsidP="00732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Spôsob realizácie projektu- uskutočniteľnosť, potenciál na úspešné uvedenie do praxe, inovatívnosť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E9D4" w14:textId="77777777" w:rsidR="00732964" w:rsidRPr="00CE315D" w:rsidRDefault="00732964" w:rsidP="0073296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3D69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C559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0A1F387A" w14:textId="77777777" w:rsidTr="00502E41">
        <w:trPr>
          <w:trHeight w:val="44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B584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1C57A2" w14:textId="77777777" w:rsidR="00732964" w:rsidRPr="00CE315D" w:rsidRDefault="00732964" w:rsidP="00732964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15A9627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B3F27C4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E55CA0" w14:textId="38F332B2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0007A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="004F37A3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bodov</w:t>
            </w:r>
          </w:p>
        </w:tc>
      </w:tr>
      <w:tr w:rsidR="00732964" w:rsidRPr="00334C9E" w14:paraId="0B5D3821" w14:textId="77777777" w:rsidTr="00502E41">
        <w:trPr>
          <w:trHeight w:val="18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C64555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Administratívna a prevádzková kapacita žiadateľa</w:t>
            </w:r>
          </w:p>
        </w:tc>
        <w:tc>
          <w:tcPr>
            <w:tcW w:w="8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EC3BE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1F38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A753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D7EC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732964" w:rsidRPr="00334C9E" w14:paraId="67C89004" w14:textId="77777777" w:rsidTr="00502E41">
        <w:trPr>
          <w:trHeight w:val="22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07B9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0234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Administratívna, odborná a technická kapacita žiadateľa-1.2.1 D.1 Preukázateľnosť dostatočných odborných skúseností žiadateľa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481B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E4A9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11B8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0004D04E" w14:textId="77777777" w:rsidTr="00502E41">
        <w:trPr>
          <w:trHeight w:val="22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D0EF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0E61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Administratívna, odborná a technická kapacita žiadateľa-1.2.1 D.2 Zabezpečenie administratívnych kapacít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9DC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A90B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E8F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732964" w:rsidRPr="00334C9E" w14:paraId="2B3CF8C4" w14:textId="77777777" w:rsidTr="00502E41">
        <w:trPr>
          <w:trHeight w:val="16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B974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9AE9AE" w14:textId="77777777" w:rsidR="00732964" w:rsidRPr="00CE315D" w:rsidRDefault="00732964" w:rsidP="00732964">
            <w:pPr>
              <w:shd w:val="clear" w:color="auto" w:fill="DEEAF6" w:themeFill="accent1" w:themeFillTint="3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803A888" w14:textId="77777777" w:rsidR="00732964" w:rsidRDefault="00732964" w:rsidP="00732964">
            <w:pPr>
              <w:shd w:val="clear" w:color="auto" w:fill="DEEAF6" w:themeFill="accent1" w:themeFillTint="3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F6527AC" w14:textId="77777777" w:rsidR="00732964" w:rsidRDefault="00732964" w:rsidP="00732964">
            <w:pPr>
              <w:shd w:val="clear" w:color="auto" w:fill="DEEAF6" w:themeFill="accent1" w:themeFillTint="3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6AFC927" w14:textId="77777777" w:rsidR="00732964" w:rsidRPr="00CE315D" w:rsidRDefault="00732964" w:rsidP="00732964">
            <w:pPr>
              <w:shd w:val="clear" w:color="auto" w:fill="DEEAF6" w:themeFill="accent1" w:themeFillTint="3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0C4A493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38F658" w14:textId="746D570E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C4F4CD6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43706D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13 bodov </w:t>
            </w:r>
          </w:p>
        </w:tc>
      </w:tr>
      <w:tr w:rsidR="00732964" w:rsidRPr="00334C9E" w14:paraId="56B4FD11" w14:textId="77777777" w:rsidTr="00502E41">
        <w:trPr>
          <w:trHeight w:val="27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935F58A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Finančná a ekonomická stránka projektu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95B1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8C5E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6DA9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661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2964" w:rsidRPr="00334C9E" w14:paraId="47073C1D" w14:textId="77777777" w:rsidTr="00502E41">
        <w:trPr>
          <w:trHeight w:val="2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5D493E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C816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B183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A6EF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0F72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2964" w:rsidRPr="00334C9E" w14:paraId="7213209C" w14:textId="77777777" w:rsidTr="00502E41">
        <w:trPr>
          <w:trHeight w:val="2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9A0B1C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775F1" w14:textId="191F2D02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9FF3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Bodové kritérium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21B7" w14:textId="00B82225" w:rsidR="00732964" w:rsidRPr="00CE315D" w:rsidRDefault="004218A0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1-3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4DA9" w14:textId="330297A5" w:rsidR="00732964" w:rsidRPr="00CE315D" w:rsidRDefault="004218A0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 </w:t>
            </w:r>
          </w:p>
        </w:tc>
      </w:tr>
      <w:tr w:rsidR="00732964" w:rsidRPr="00334C9E" w14:paraId="6007E3D2" w14:textId="77777777" w:rsidTr="00502E41">
        <w:trPr>
          <w:trHeight w:val="2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D7072B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D842" w14:textId="77777777" w:rsidR="00732964" w:rsidRPr="00CE315D" w:rsidRDefault="00732964" w:rsidP="00732964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3B6F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FB0B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E084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732964" w:rsidRPr="00334C9E" w14:paraId="701AE749" w14:textId="77777777" w:rsidTr="00502E41">
        <w:trPr>
          <w:trHeight w:val="2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CE26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05FFF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Udržateľnosť projektu- 1.2.1 E.1 Finančná, technologická a technická udržateľnosť výsledkov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8B7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EED5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275D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732964" w:rsidRPr="00334C9E" w14:paraId="6F0F6299" w14:textId="77777777" w:rsidTr="00502E41">
        <w:trPr>
          <w:trHeight w:val="21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624C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B4E9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E7DED92" w14:textId="21B1BCE8" w:rsidR="00732964" w:rsidRPr="00CE315D" w:rsidRDefault="00732964" w:rsidP="00732964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00FDB5F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5FA37B" w14:textId="0580633F" w:rsidR="00732964" w:rsidRPr="00CE315D" w:rsidRDefault="004218A0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8 </w:t>
            </w:r>
            <w:r w:rsidR="00732964" w:rsidRPr="00CE31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bodov </w:t>
            </w:r>
          </w:p>
        </w:tc>
      </w:tr>
      <w:tr w:rsidR="00732964" w:rsidRPr="00334C9E" w14:paraId="110B5F6A" w14:textId="77777777" w:rsidTr="00502E41">
        <w:trPr>
          <w:trHeight w:val="2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467B46" w14:textId="77777777" w:rsidR="00732964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6F3F149" w14:textId="77777777" w:rsidR="00732964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77C7AF4" w14:textId="77777777" w:rsidR="00732964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D8598D0" w14:textId="77777777" w:rsidR="00732964" w:rsidRPr="00CE315D" w:rsidRDefault="00732964" w:rsidP="0073296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4449EB" w14:textId="77777777" w:rsidR="00732964" w:rsidRPr="00CE315D" w:rsidRDefault="00732964" w:rsidP="0073296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BD4747D" w14:textId="4123E2CD" w:rsidR="00732964" w:rsidRPr="00CE315D" w:rsidRDefault="00732964" w:rsidP="00732964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085E17C" w14:textId="77777777" w:rsidR="00732964" w:rsidRPr="00CE315D" w:rsidRDefault="00732964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283879" w14:textId="340AB8E4" w:rsidR="00732964" w:rsidRPr="00CE315D" w:rsidRDefault="004218A0" w:rsidP="0073296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77 </w:t>
            </w:r>
            <w:r w:rsidR="00732964" w:rsidRPr="00CE31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bodov</w:t>
            </w:r>
          </w:p>
        </w:tc>
      </w:tr>
    </w:tbl>
    <w:p w14:paraId="7C5816BB" w14:textId="77777777" w:rsidR="00AA0DED" w:rsidRDefault="00AA0DED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A6D1119" w14:textId="77777777" w:rsidR="00AA0DED" w:rsidRDefault="00AA0DED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535CE04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0CF4DB5E" w14:textId="1A63E480" w:rsidR="00260C3E" w:rsidRPr="00A654E1" w:rsidRDefault="00260C3E" w:rsidP="00260C3E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>
        <w:rPr>
          <w:rFonts w:cs="Arial"/>
          <w:b/>
          <w:color w:val="000000" w:themeColor="text1"/>
        </w:rPr>
        <w:t xml:space="preserve">, </w:t>
      </w:r>
      <w:proofErr w:type="spellStart"/>
      <w:r>
        <w:rPr>
          <w:rFonts w:cs="Arial"/>
          <w:b/>
          <w:color w:val="000000" w:themeColor="text1"/>
        </w:rPr>
        <w:t>t.j</w:t>
      </w:r>
      <w:proofErr w:type="spellEnd"/>
      <w:r>
        <w:rPr>
          <w:rFonts w:cs="Arial"/>
          <w:b/>
          <w:color w:val="000000" w:themeColor="text1"/>
        </w:rPr>
        <w:t xml:space="preserve">. </w:t>
      </w:r>
      <w:proofErr w:type="spellStart"/>
      <w:r>
        <w:rPr>
          <w:rFonts w:cs="Arial"/>
          <w:b/>
          <w:color w:val="000000" w:themeColor="text1"/>
        </w:rPr>
        <w:t>ŽoPr</w:t>
      </w:r>
      <w:proofErr w:type="spellEnd"/>
      <w:r>
        <w:rPr>
          <w:rFonts w:cs="Arial"/>
          <w:b/>
          <w:color w:val="000000" w:themeColor="text1"/>
        </w:rPr>
        <w:t xml:space="preserve"> musí získať minimálne </w:t>
      </w:r>
      <w:r w:rsidR="004218A0">
        <w:rPr>
          <w:rFonts w:cs="Arial"/>
          <w:b/>
          <w:color w:val="000000" w:themeColor="text1"/>
        </w:rPr>
        <w:t xml:space="preserve">47 </w:t>
      </w:r>
      <w:r>
        <w:rPr>
          <w:rFonts w:cs="Arial"/>
          <w:b/>
          <w:color w:val="000000" w:themeColor="text1"/>
        </w:rPr>
        <w:t xml:space="preserve"> bodov.</w:t>
      </w:r>
    </w:p>
    <w:p w14:paraId="28904F1C" w14:textId="77777777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4337B439" w14:textId="77777777" w:rsidR="00607288" w:rsidRPr="00AA0DED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Arial Unicode MS" w:hAnsi="Arial" w:cs="Arial"/>
          <w:color w:val="000000" w:themeColor="text1"/>
          <w:sz w:val="18"/>
          <w:szCs w:val="18"/>
          <w:u w:color="000000"/>
        </w:rPr>
      </w:pPr>
      <w:r w:rsidRPr="00AA0DE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en-US"/>
        </w:rPr>
        <w:lastRenderedPageBreak/>
        <w:t>KRITÉRIÁ PRE VÝBER PROJEKTOV – ROZLIŠOVACIE KRITÉRIÁ</w:t>
      </w:r>
    </w:p>
    <w:p w14:paraId="4B09BA62" w14:textId="77777777" w:rsidR="00607288" w:rsidRPr="00AA0DED" w:rsidRDefault="00607288" w:rsidP="00607288">
      <w:pPr>
        <w:spacing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A0DED" w14:paraId="5E185003" w14:textId="77777777" w:rsidTr="000806B6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F402CF9" w14:textId="77777777" w:rsidR="00607288" w:rsidRPr="00AA0DED" w:rsidRDefault="00607288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11666" w:type="dxa"/>
          </w:tcPr>
          <w:p w14:paraId="6C0A3175" w14:textId="77777777" w:rsidR="00607288" w:rsidRPr="00AA0DED" w:rsidRDefault="00607288" w:rsidP="000806B6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607288" w:rsidRPr="00AA0DED" w14:paraId="4369EA9E" w14:textId="77777777" w:rsidTr="000806B6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65C25C54" w14:textId="77777777" w:rsidR="00607288" w:rsidRPr="00AA0DED" w:rsidRDefault="00607288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11666" w:type="dxa"/>
          </w:tcPr>
          <w:p w14:paraId="6C5CE92A" w14:textId="77777777" w:rsidR="00607288" w:rsidRPr="00AA0DED" w:rsidRDefault="00607288" w:rsidP="000806B6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607288" w:rsidRPr="00AA0DED" w14:paraId="116317FC" w14:textId="77777777" w:rsidTr="006244C7">
        <w:trPr>
          <w:trHeight w:val="453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5A7AB3" w14:textId="77777777" w:rsidR="00607288" w:rsidRPr="00AA0DED" w:rsidRDefault="00607288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72213ED" w14:textId="77777777" w:rsidR="00607288" w:rsidRPr="00AA0DED" w:rsidRDefault="00607288" w:rsidP="000806B6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Pr="00AA0D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07288" w:rsidRPr="00AA0DED" w14:paraId="11ED1AA2" w14:textId="77777777" w:rsidTr="000806B6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19BCA75" w14:textId="77777777" w:rsidR="00607288" w:rsidRPr="00AA0DED" w:rsidRDefault="00607288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0B2AEE9" w14:textId="77777777" w:rsidR="00607288" w:rsidRPr="00AA0DED" w:rsidRDefault="002C153E" w:rsidP="000806B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60C3E" w:rsidRPr="00AA0DED">
                  <w:rPr>
                    <w:rFonts w:ascii="Arial" w:hAnsi="Arial" w:cs="Arial"/>
                    <w:sz w:val="18"/>
                    <w:szCs w:val="18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A0DED" w14:paraId="1E956703" w14:textId="77777777" w:rsidTr="000806B6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023613D" w14:textId="77777777" w:rsidR="00607288" w:rsidRPr="00AA0DED" w:rsidRDefault="00607288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8563753" w14:textId="77777777" w:rsidR="00607288" w:rsidRPr="00AA0DED" w:rsidRDefault="00607288" w:rsidP="000806B6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DED">
              <w:rPr>
                <w:rFonts w:ascii="Arial" w:hAnsi="Arial" w:cs="Arial"/>
                <w:i/>
                <w:sz w:val="18"/>
                <w:szCs w:val="18"/>
              </w:rPr>
              <w:t xml:space="preserve">MAS </w:t>
            </w:r>
            <w:r w:rsidR="00260C3E" w:rsidRPr="00AA0DED">
              <w:rPr>
                <w:rFonts w:ascii="Arial" w:hAnsi="Arial" w:cs="Arial"/>
                <w:i/>
                <w:sz w:val="18"/>
                <w:szCs w:val="18"/>
              </w:rPr>
              <w:t>Podpoľanie</w:t>
            </w:r>
          </w:p>
        </w:tc>
      </w:tr>
      <w:tr w:rsidR="00607288" w:rsidRPr="00AA0DED" w14:paraId="19F4AA83" w14:textId="77777777" w:rsidTr="000806B6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49D9B4E" w14:textId="77777777" w:rsidR="00607288" w:rsidRPr="00AA0DED" w:rsidRDefault="00607288" w:rsidP="000806B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D5BE88A" w14:textId="77777777" w:rsidR="00607288" w:rsidRPr="00AA0DED" w:rsidRDefault="002C153E" w:rsidP="000806B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60C3E" w:rsidRPr="00AA0DED">
                  <w:rPr>
                    <w:rFonts w:ascii="Arial" w:hAnsi="Arial" w:cs="Arial"/>
                    <w:sz w:val="18"/>
                    <w:szCs w:val="18"/>
                  </w:rPr>
                  <w:t>A1 Podpora podnikania a inovácií</w:t>
                </w:r>
              </w:sdtContent>
            </w:sdt>
          </w:p>
        </w:tc>
      </w:tr>
    </w:tbl>
    <w:p w14:paraId="5A3E15CA" w14:textId="77777777" w:rsidR="00607288" w:rsidRPr="00AA0DED" w:rsidRDefault="00607288" w:rsidP="00607288">
      <w:pPr>
        <w:spacing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1AD6DB0C" w14:textId="77777777" w:rsidR="003B1FA9" w:rsidRPr="00AA0DED" w:rsidRDefault="003B1FA9" w:rsidP="00A654E1">
      <w:pPr>
        <w:spacing w:before="120"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A0DED">
        <w:rPr>
          <w:rFonts w:ascii="Arial" w:hAnsi="Arial" w:cs="Arial"/>
          <w:sz w:val="18"/>
          <w:szCs w:val="18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3F9E2E15" w14:textId="77777777" w:rsidR="00607288" w:rsidRPr="00AA0DED" w:rsidRDefault="00607288" w:rsidP="00607288">
      <w:pPr>
        <w:spacing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25AA37C" w14:textId="77777777" w:rsidR="003B1FA9" w:rsidRPr="00AA0DED" w:rsidRDefault="003B1FA9" w:rsidP="00A654E1">
      <w:pPr>
        <w:pStyle w:val="Odsekzoznamu"/>
        <w:ind w:left="426"/>
        <w:jc w:val="both"/>
        <w:rPr>
          <w:rFonts w:ascii="Arial" w:hAnsi="Arial" w:cs="Arial"/>
          <w:sz w:val="18"/>
          <w:szCs w:val="18"/>
        </w:rPr>
      </w:pPr>
      <w:proofErr w:type="spellStart"/>
      <w:r w:rsidRPr="00AA0DED">
        <w:rPr>
          <w:rFonts w:ascii="Arial" w:hAnsi="Arial" w:cs="Arial"/>
          <w:sz w:val="18"/>
          <w:szCs w:val="18"/>
        </w:rPr>
        <w:t>Rozlišovacie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kritériá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sú</w:t>
      </w:r>
      <w:proofErr w:type="spellEnd"/>
      <w:r w:rsidRPr="00AA0DED">
        <w:rPr>
          <w:rFonts w:ascii="Arial" w:hAnsi="Arial" w:cs="Arial"/>
          <w:sz w:val="18"/>
          <w:szCs w:val="18"/>
        </w:rPr>
        <w:t>:</w:t>
      </w:r>
    </w:p>
    <w:p w14:paraId="5A3EAD4D" w14:textId="77777777" w:rsidR="003B1FA9" w:rsidRPr="00AA0DED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Arial" w:hAnsi="Arial" w:cs="Arial"/>
          <w:sz w:val="18"/>
          <w:szCs w:val="18"/>
        </w:rPr>
      </w:pPr>
      <w:proofErr w:type="spellStart"/>
      <w:r w:rsidRPr="00AA0DED">
        <w:rPr>
          <w:rFonts w:ascii="Arial" w:hAnsi="Arial" w:cs="Arial"/>
          <w:sz w:val="18"/>
          <w:szCs w:val="18"/>
        </w:rPr>
        <w:t>Hodnota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Value for Money,</w:t>
      </w:r>
    </w:p>
    <w:p w14:paraId="318B5A56" w14:textId="77777777" w:rsidR="003B1FA9" w:rsidRPr="00AA0DED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="Arial" w:hAnsi="Arial" w:cs="Arial"/>
          <w:sz w:val="18"/>
          <w:szCs w:val="18"/>
        </w:rPr>
      </w:pPr>
      <w:proofErr w:type="spellStart"/>
      <w:r w:rsidRPr="00AA0DED">
        <w:rPr>
          <w:rFonts w:ascii="Arial" w:hAnsi="Arial" w:cs="Arial"/>
          <w:sz w:val="18"/>
          <w:szCs w:val="18"/>
        </w:rPr>
        <w:t>Posúdenie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vplyvu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AA0DED">
        <w:rPr>
          <w:rFonts w:ascii="Arial" w:hAnsi="Arial" w:cs="Arial"/>
          <w:sz w:val="18"/>
          <w:szCs w:val="18"/>
        </w:rPr>
        <w:t>dopadu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projektu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na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plnenie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stratégiu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CLLD,</w:t>
      </w:r>
    </w:p>
    <w:p w14:paraId="4A155648" w14:textId="77777777" w:rsidR="003B1FA9" w:rsidRPr="00AA0DED" w:rsidRDefault="003B1FA9" w:rsidP="00A654E1">
      <w:pPr>
        <w:pStyle w:val="Odsekzoznamu"/>
        <w:ind w:left="1701"/>
        <w:jc w:val="both"/>
        <w:rPr>
          <w:rFonts w:ascii="Arial" w:hAnsi="Arial" w:cs="Arial"/>
          <w:sz w:val="18"/>
          <w:szCs w:val="18"/>
        </w:rPr>
      </w:pPr>
      <w:r w:rsidRPr="00AA0DED">
        <w:rPr>
          <w:rFonts w:ascii="Arial" w:hAnsi="Arial" w:cs="Arial"/>
          <w:sz w:val="18"/>
          <w:szCs w:val="18"/>
        </w:rPr>
        <w:t xml:space="preserve">Toto </w:t>
      </w:r>
      <w:proofErr w:type="spellStart"/>
      <w:r w:rsidRPr="00AA0DED">
        <w:rPr>
          <w:rFonts w:ascii="Arial" w:hAnsi="Arial" w:cs="Arial"/>
          <w:sz w:val="18"/>
          <w:szCs w:val="18"/>
        </w:rPr>
        <w:t>rozlišovacie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kritérium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sa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aplikuje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jedine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v </w:t>
      </w:r>
      <w:proofErr w:type="spellStart"/>
      <w:r w:rsidRPr="00AA0DED">
        <w:rPr>
          <w:rFonts w:ascii="Arial" w:hAnsi="Arial" w:cs="Arial"/>
          <w:sz w:val="18"/>
          <w:szCs w:val="18"/>
        </w:rPr>
        <w:t>prípadoch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A0DED">
        <w:rPr>
          <w:rFonts w:ascii="Arial" w:hAnsi="Arial" w:cs="Arial"/>
          <w:sz w:val="18"/>
          <w:szCs w:val="18"/>
        </w:rPr>
        <w:t>ak</w:t>
      </w:r>
      <w:proofErr w:type="spellEnd"/>
      <w:r w:rsidRPr="00AA0DED">
        <w:rPr>
          <w:rFonts w:ascii="Arial" w:hAnsi="Arial" w:cs="Arial"/>
          <w:sz w:val="18"/>
          <w:szCs w:val="18"/>
        </w:rPr>
        <w:t> </w:t>
      </w:r>
      <w:proofErr w:type="spellStart"/>
      <w:r w:rsidRPr="00AA0DED">
        <w:rPr>
          <w:rFonts w:ascii="Arial" w:hAnsi="Arial" w:cs="Arial"/>
          <w:sz w:val="18"/>
          <w:szCs w:val="18"/>
        </w:rPr>
        <w:t>aplikácia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na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základe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hodnoty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value for money </w:t>
      </w:r>
      <w:proofErr w:type="spellStart"/>
      <w:r w:rsidRPr="00AA0DED">
        <w:rPr>
          <w:rFonts w:ascii="Arial" w:hAnsi="Arial" w:cs="Arial"/>
          <w:sz w:val="18"/>
          <w:szCs w:val="18"/>
        </w:rPr>
        <w:t>neurčila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konečné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poradie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žiadostí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o </w:t>
      </w:r>
      <w:proofErr w:type="spellStart"/>
      <w:r w:rsidRPr="00AA0DED">
        <w:rPr>
          <w:rFonts w:ascii="Arial" w:hAnsi="Arial" w:cs="Arial"/>
          <w:sz w:val="18"/>
          <w:szCs w:val="18"/>
        </w:rPr>
        <w:t>príspevok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na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hranici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alokácie</w:t>
      </w:r>
      <w:proofErr w:type="spellEnd"/>
      <w:r w:rsidRPr="00AA0DED">
        <w:rPr>
          <w:rFonts w:ascii="Arial" w:hAnsi="Arial" w:cs="Arial"/>
          <w:sz w:val="18"/>
          <w:szCs w:val="18"/>
        </w:rPr>
        <w:t>.</w:t>
      </w:r>
      <w:r w:rsidR="004938B3" w:rsidRPr="00AA0DED">
        <w:rPr>
          <w:rFonts w:ascii="Arial" w:hAnsi="Arial" w:cs="Arial"/>
          <w:sz w:val="18"/>
          <w:szCs w:val="18"/>
        </w:rPr>
        <w:t xml:space="preserve"> Toto </w:t>
      </w:r>
      <w:proofErr w:type="spellStart"/>
      <w:r w:rsidR="004938B3" w:rsidRPr="00AA0DED">
        <w:rPr>
          <w:rFonts w:ascii="Arial" w:hAnsi="Arial" w:cs="Arial"/>
          <w:sz w:val="18"/>
          <w:szCs w:val="18"/>
        </w:rPr>
        <w:t>rozlišovacie</w:t>
      </w:r>
      <w:proofErr w:type="spellEnd"/>
      <w:r w:rsidR="004938B3"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938B3" w:rsidRPr="00AA0DED">
        <w:rPr>
          <w:rFonts w:ascii="Arial" w:hAnsi="Arial" w:cs="Arial"/>
          <w:sz w:val="18"/>
          <w:szCs w:val="18"/>
        </w:rPr>
        <w:t>kritérium</w:t>
      </w:r>
      <w:proofErr w:type="spellEnd"/>
      <w:r w:rsidR="004938B3"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938B3" w:rsidRPr="00AA0DED">
        <w:rPr>
          <w:rFonts w:ascii="Arial" w:hAnsi="Arial" w:cs="Arial"/>
          <w:sz w:val="18"/>
          <w:szCs w:val="18"/>
        </w:rPr>
        <w:t>aplikuje</w:t>
      </w:r>
      <w:proofErr w:type="spellEnd"/>
      <w:r w:rsidR="004938B3"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938B3" w:rsidRPr="00AA0DED">
        <w:rPr>
          <w:rFonts w:ascii="Arial" w:hAnsi="Arial" w:cs="Arial"/>
          <w:sz w:val="18"/>
          <w:szCs w:val="18"/>
        </w:rPr>
        <w:t>výberová</w:t>
      </w:r>
      <w:proofErr w:type="spellEnd"/>
      <w:r w:rsidR="004938B3"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938B3" w:rsidRPr="00AA0DED">
        <w:rPr>
          <w:rFonts w:ascii="Arial" w:hAnsi="Arial" w:cs="Arial"/>
          <w:sz w:val="18"/>
          <w:szCs w:val="18"/>
        </w:rPr>
        <w:t>komisia</w:t>
      </w:r>
      <w:proofErr w:type="spellEnd"/>
      <w:r w:rsidR="004938B3" w:rsidRPr="00AA0DED">
        <w:rPr>
          <w:rFonts w:ascii="Arial" w:hAnsi="Arial" w:cs="Arial"/>
          <w:sz w:val="18"/>
          <w:szCs w:val="18"/>
        </w:rPr>
        <w:t xml:space="preserve"> MAS.</w:t>
      </w:r>
    </w:p>
    <w:p w14:paraId="2F9BD51C" w14:textId="77777777" w:rsidR="003B1FA9" w:rsidRPr="00AA0DED" w:rsidRDefault="003B1FA9" w:rsidP="00607288">
      <w:pPr>
        <w:spacing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2037"/>
        <w:gridCol w:w="5192"/>
      </w:tblGrid>
      <w:tr w:rsidR="00260C3E" w:rsidRPr="00AA0DED" w14:paraId="20407E2C" w14:textId="77777777" w:rsidTr="003B4CC1">
        <w:trPr>
          <w:trHeight w:val="338"/>
        </w:trPr>
        <w:tc>
          <w:tcPr>
            <w:tcW w:w="2689" w:type="dxa"/>
            <w:shd w:val="clear" w:color="auto" w:fill="BDD6EE" w:themeFill="accent1" w:themeFillTint="66"/>
          </w:tcPr>
          <w:p w14:paraId="084B5B8E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hAnsi="Arial" w:cs="Arial"/>
                <w:b/>
                <w:bCs/>
                <w:sz w:val="18"/>
                <w:szCs w:val="18"/>
              </w:rPr>
              <w:t>Hlavná aktivita</w:t>
            </w:r>
          </w:p>
        </w:tc>
        <w:tc>
          <w:tcPr>
            <w:tcW w:w="4961" w:type="dxa"/>
            <w:shd w:val="clear" w:color="auto" w:fill="BDD6EE" w:themeFill="accent1" w:themeFillTint="66"/>
          </w:tcPr>
          <w:p w14:paraId="4E041BE5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  <w:t>Ukazovateľ na úrovni projektu</w:t>
            </w:r>
          </w:p>
        </w:tc>
        <w:tc>
          <w:tcPr>
            <w:tcW w:w="2037" w:type="dxa"/>
            <w:shd w:val="clear" w:color="auto" w:fill="BDD6EE" w:themeFill="accent1" w:themeFillTint="66"/>
          </w:tcPr>
          <w:p w14:paraId="0EAEFAB5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  <w:t>Merná jednotka</w:t>
            </w:r>
          </w:p>
        </w:tc>
        <w:tc>
          <w:tcPr>
            <w:tcW w:w="5192" w:type="dxa"/>
            <w:shd w:val="clear" w:color="auto" w:fill="BDD6EE" w:themeFill="accent1" w:themeFillTint="66"/>
          </w:tcPr>
          <w:p w14:paraId="69D4B569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  <w:t>Spôsob výpočtu</w:t>
            </w:r>
          </w:p>
        </w:tc>
      </w:tr>
      <w:tr w:rsidR="00260C3E" w:rsidRPr="00AA0DED" w14:paraId="7D003C84" w14:textId="77777777" w:rsidTr="003751E9">
        <w:trPr>
          <w:trHeight w:val="517"/>
        </w:trPr>
        <w:tc>
          <w:tcPr>
            <w:tcW w:w="2689" w:type="dxa"/>
          </w:tcPr>
          <w:p w14:paraId="65352F94" w14:textId="77777777" w:rsidR="00260C3E" w:rsidRPr="00AA0DED" w:rsidRDefault="00260C3E" w:rsidP="003B4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A.1 Podpora podnikania a inovácií</w:t>
            </w:r>
          </w:p>
        </w:tc>
        <w:tc>
          <w:tcPr>
            <w:tcW w:w="4961" w:type="dxa"/>
          </w:tcPr>
          <w:p w14:paraId="446F398D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A104 Počet vytvorených pracovných miest</w:t>
            </w:r>
          </w:p>
        </w:tc>
        <w:tc>
          <w:tcPr>
            <w:tcW w:w="2037" w:type="dxa"/>
          </w:tcPr>
          <w:p w14:paraId="79FFA891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sk-SK"/>
              </w:rPr>
              <w:t>FTE</w:t>
            </w:r>
          </w:p>
        </w:tc>
        <w:tc>
          <w:tcPr>
            <w:tcW w:w="5192" w:type="dxa"/>
          </w:tcPr>
          <w:p w14:paraId="5FF2B46A" w14:textId="77777777" w:rsidR="00260C3E" w:rsidRPr="00AA0DED" w:rsidRDefault="00260C3E" w:rsidP="003B4C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výška príspevku v EUR na hlavnú aktivitu projektu / FTE</w:t>
            </w:r>
          </w:p>
        </w:tc>
      </w:tr>
    </w:tbl>
    <w:p w14:paraId="0D1E9761" w14:textId="77777777" w:rsidR="00260C3E" w:rsidRPr="00AA0DED" w:rsidRDefault="00260C3E" w:rsidP="00260C3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sk-SK"/>
        </w:rPr>
      </w:pPr>
    </w:p>
    <w:p w14:paraId="69A22ECA" w14:textId="77777777" w:rsidR="002B4BB6" w:rsidRPr="00AA0DED" w:rsidRDefault="002B4BB6" w:rsidP="00BD670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sk-SK"/>
        </w:rPr>
      </w:pPr>
    </w:p>
    <w:sectPr w:rsidR="002B4BB6" w:rsidRPr="00AA0DED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45DE8" w14:textId="77777777" w:rsidR="002C153E" w:rsidRDefault="002C153E" w:rsidP="006447D5">
      <w:pPr>
        <w:spacing w:after="0" w:line="240" w:lineRule="auto"/>
      </w:pPr>
      <w:r>
        <w:separator/>
      </w:r>
    </w:p>
  </w:endnote>
  <w:endnote w:type="continuationSeparator" w:id="0">
    <w:p w14:paraId="677B1EF9" w14:textId="77777777" w:rsidR="002C153E" w:rsidRDefault="002C153E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5B7A3" w14:textId="77777777" w:rsidR="004F2764" w:rsidRDefault="004F276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6514F6E" wp14:editId="386106ED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851344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3929194" w14:textId="77777777" w:rsidR="004F2764" w:rsidRPr="00041014" w:rsidRDefault="004F276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D7BCC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5222" w14:textId="77777777" w:rsidR="002C153E" w:rsidRDefault="002C153E" w:rsidP="006447D5">
      <w:pPr>
        <w:spacing w:after="0" w:line="240" w:lineRule="auto"/>
      </w:pPr>
      <w:r>
        <w:separator/>
      </w:r>
    </w:p>
  </w:footnote>
  <w:footnote w:type="continuationSeparator" w:id="0">
    <w:p w14:paraId="0FB70160" w14:textId="77777777" w:rsidR="002C153E" w:rsidRDefault="002C153E" w:rsidP="006447D5">
      <w:pPr>
        <w:spacing w:after="0" w:line="240" w:lineRule="auto"/>
      </w:pPr>
      <w:r>
        <w:continuationSeparator/>
      </w:r>
    </w:p>
  </w:footnote>
  <w:footnote w:id="1">
    <w:p w14:paraId="7D539560" w14:textId="77777777" w:rsidR="004F2764" w:rsidRDefault="004F2764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2">
    <w:p w14:paraId="0A967791" w14:textId="77777777" w:rsidR="004F2764" w:rsidRDefault="004F2764" w:rsidP="00025CCA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3">
    <w:p w14:paraId="4975BA89" w14:textId="77777777" w:rsidR="004F2764" w:rsidRDefault="004F2764" w:rsidP="00356163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4">
    <w:p w14:paraId="4481F0D6" w14:textId="77777777" w:rsidR="004F2764" w:rsidRDefault="004F2764" w:rsidP="00356163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79376" w14:textId="7182D915" w:rsidR="004F2764" w:rsidRPr="001F013A" w:rsidRDefault="002C0A93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43CEFCB4" wp14:editId="2D05EA97">
          <wp:simplePos x="0" y="0"/>
          <wp:positionH relativeFrom="column">
            <wp:posOffset>4543425</wp:posOffset>
          </wp:positionH>
          <wp:positionV relativeFrom="paragraph">
            <wp:posOffset>-77470</wp:posOffset>
          </wp:positionV>
          <wp:extent cx="1495425" cy="343535"/>
          <wp:effectExtent l="0" t="0" r="9525" b="0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764">
      <w:rPr>
        <w:rFonts w:ascii="Arial Narrow" w:hAnsi="Arial Narrow" w:cs="Arial"/>
        <w:noProof/>
        <w:sz w:val="20"/>
        <w:lang w:eastAsia="sk-SK"/>
      </w:rPr>
      <w:drawing>
        <wp:anchor distT="0" distB="0" distL="114300" distR="114300" simplePos="0" relativeHeight="251689984" behindDoc="1" locked="0" layoutInCell="1" allowOverlap="1" wp14:anchorId="535142AF" wp14:editId="6F780E62">
          <wp:simplePos x="0" y="0"/>
          <wp:positionH relativeFrom="margin">
            <wp:posOffset>245059</wp:posOffset>
          </wp:positionH>
          <wp:positionV relativeFrom="paragraph">
            <wp:posOffset>-124181</wp:posOffset>
          </wp:positionV>
          <wp:extent cx="591411" cy="453238"/>
          <wp:effectExtent l="0" t="0" r="0" b="444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25" cy="48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764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BCCCB7F" wp14:editId="2AA7B7C1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4301E2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4F2764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7F414140" wp14:editId="057121CD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2764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354CB329" wp14:editId="1C9134B4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10E6CB" w14:textId="77777777" w:rsidR="004F2764" w:rsidRDefault="004F2764" w:rsidP="001D5D3D">
    <w:pPr>
      <w:pStyle w:val="Hlavika"/>
      <w:rPr>
        <w:rFonts w:ascii="Arial Narrow" w:hAnsi="Arial Narrow" w:cs="Arial"/>
        <w:sz w:val="20"/>
      </w:rPr>
    </w:pPr>
  </w:p>
  <w:p w14:paraId="4F72B3D1" w14:textId="77777777" w:rsidR="004F2764" w:rsidRDefault="004F2764" w:rsidP="001D5D3D">
    <w:pPr>
      <w:pStyle w:val="Hlavika"/>
      <w:rPr>
        <w:rFonts w:ascii="Arial Narrow" w:hAnsi="Arial Narrow" w:cs="Arial"/>
        <w:sz w:val="20"/>
      </w:rPr>
    </w:pPr>
  </w:p>
  <w:p w14:paraId="7E6929FF" w14:textId="77777777" w:rsidR="004F2764" w:rsidRPr="001D5D3D" w:rsidRDefault="004F2764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494FE8"/>
    <w:multiLevelType w:val="hybridMultilevel"/>
    <w:tmpl w:val="93103220"/>
    <w:lvl w:ilvl="0" w:tplc="D872162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24"/>
  </w:num>
  <w:num w:numId="14">
    <w:abstractNumId w:val="20"/>
  </w:num>
  <w:num w:numId="15">
    <w:abstractNumId w:val="14"/>
  </w:num>
  <w:num w:numId="16">
    <w:abstractNumId w:val="8"/>
  </w:num>
  <w:num w:numId="17">
    <w:abstractNumId w:val="18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22"/>
    <w:rsid w:val="000007A6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25CCA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8F4"/>
    <w:rsid w:val="00077913"/>
    <w:rsid w:val="0008016F"/>
    <w:rsid w:val="000806B6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0F49CF"/>
    <w:rsid w:val="00103508"/>
    <w:rsid w:val="00104D56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7BCC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2D7F"/>
    <w:rsid w:val="00237713"/>
    <w:rsid w:val="00240572"/>
    <w:rsid w:val="00241F1A"/>
    <w:rsid w:val="002456FD"/>
    <w:rsid w:val="002550C9"/>
    <w:rsid w:val="002573C6"/>
    <w:rsid w:val="00260B63"/>
    <w:rsid w:val="00260C3E"/>
    <w:rsid w:val="00262784"/>
    <w:rsid w:val="0026684D"/>
    <w:rsid w:val="00271144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A51F4"/>
    <w:rsid w:val="002B3A18"/>
    <w:rsid w:val="002B4BB6"/>
    <w:rsid w:val="002B5816"/>
    <w:rsid w:val="002B5ACF"/>
    <w:rsid w:val="002B7238"/>
    <w:rsid w:val="002B7D3A"/>
    <w:rsid w:val="002C06FE"/>
    <w:rsid w:val="002C0A93"/>
    <w:rsid w:val="002C153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56163"/>
    <w:rsid w:val="003615B6"/>
    <w:rsid w:val="00362266"/>
    <w:rsid w:val="003627FB"/>
    <w:rsid w:val="003631E5"/>
    <w:rsid w:val="00365AF1"/>
    <w:rsid w:val="00370AF7"/>
    <w:rsid w:val="003734EE"/>
    <w:rsid w:val="003751DB"/>
    <w:rsid w:val="003751E9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4CC1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5859"/>
    <w:rsid w:val="003E706F"/>
    <w:rsid w:val="003F28D3"/>
    <w:rsid w:val="003F2E32"/>
    <w:rsid w:val="003F545F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18A0"/>
    <w:rsid w:val="00426653"/>
    <w:rsid w:val="004303F6"/>
    <w:rsid w:val="00430C29"/>
    <w:rsid w:val="004314A9"/>
    <w:rsid w:val="00434D01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2764"/>
    <w:rsid w:val="004F37A3"/>
    <w:rsid w:val="004F40BE"/>
    <w:rsid w:val="004F43AF"/>
    <w:rsid w:val="004F4B9F"/>
    <w:rsid w:val="004F5BFC"/>
    <w:rsid w:val="004F7D78"/>
    <w:rsid w:val="00502E41"/>
    <w:rsid w:val="0050633F"/>
    <w:rsid w:val="00506D00"/>
    <w:rsid w:val="0051226C"/>
    <w:rsid w:val="0051771A"/>
    <w:rsid w:val="005210F1"/>
    <w:rsid w:val="00522776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10BB"/>
    <w:rsid w:val="005D281E"/>
    <w:rsid w:val="005D6275"/>
    <w:rsid w:val="005E071B"/>
    <w:rsid w:val="005E5F54"/>
    <w:rsid w:val="005F0560"/>
    <w:rsid w:val="005F092D"/>
    <w:rsid w:val="005F10A6"/>
    <w:rsid w:val="00600B81"/>
    <w:rsid w:val="006051BA"/>
    <w:rsid w:val="00607288"/>
    <w:rsid w:val="00607745"/>
    <w:rsid w:val="00610062"/>
    <w:rsid w:val="00611A9C"/>
    <w:rsid w:val="006129AE"/>
    <w:rsid w:val="0061310C"/>
    <w:rsid w:val="006214BC"/>
    <w:rsid w:val="006244C7"/>
    <w:rsid w:val="00624EAE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535"/>
    <w:rsid w:val="00656A72"/>
    <w:rsid w:val="00661BF3"/>
    <w:rsid w:val="006639C1"/>
    <w:rsid w:val="006666B3"/>
    <w:rsid w:val="006676D8"/>
    <w:rsid w:val="0067180D"/>
    <w:rsid w:val="0067272E"/>
    <w:rsid w:val="006753CF"/>
    <w:rsid w:val="006758DD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EB6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D5B5F"/>
    <w:rsid w:val="006E19BA"/>
    <w:rsid w:val="006E2422"/>
    <w:rsid w:val="006E24D2"/>
    <w:rsid w:val="006E3736"/>
    <w:rsid w:val="006E67EF"/>
    <w:rsid w:val="006F242F"/>
    <w:rsid w:val="006F283B"/>
    <w:rsid w:val="006F6E4B"/>
    <w:rsid w:val="006F757D"/>
    <w:rsid w:val="006F7E2F"/>
    <w:rsid w:val="00711B1D"/>
    <w:rsid w:val="00715E12"/>
    <w:rsid w:val="00715F66"/>
    <w:rsid w:val="00715F9F"/>
    <w:rsid w:val="00720FFF"/>
    <w:rsid w:val="00724D81"/>
    <w:rsid w:val="00732964"/>
    <w:rsid w:val="00736B1F"/>
    <w:rsid w:val="0073768E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B7DAE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4D16"/>
    <w:rsid w:val="007E5F48"/>
    <w:rsid w:val="007E6F49"/>
    <w:rsid w:val="007E7DF9"/>
    <w:rsid w:val="007F4600"/>
    <w:rsid w:val="007F5293"/>
    <w:rsid w:val="00805936"/>
    <w:rsid w:val="00805D7F"/>
    <w:rsid w:val="00815F8F"/>
    <w:rsid w:val="00816151"/>
    <w:rsid w:val="00823447"/>
    <w:rsid w:val="00823E50"/>
    <w:rsid w:val="0082565A"/>
    <w:rsid w:val="008258C4"/>
    <w:rsid w:val="00827943"/>
    <w:rsid w:val="008335C1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51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1271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07B4C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1861"/>
    <w:rsid w:val="00A5497F"/>
    <w:rsid w:val="00A570E9"/>
    <w:rsid w:val="00A6147C"/>
    <w:rsid w:val="00A654E1"/>
    <w:rsid w:val="00A65B56"/>
    <w:rsid w:val="00A7032D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0385"/>
    <w:rsid w:val="00AA0DED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0A52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2FCF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142C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0529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3789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315D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25B75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6F9E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20E6"/>
    <w:rsid w:val="00E33372"/>
    <w:rsid w:val="00E333D3"/>
    <w:rsid w:val="00E34ED0"/>
    <w:rsid w:val="00E41416"/>
    <w:rsid w:val="00E425C3"/>
    <w:rsid w:val="00E43973"/>
    <w:rsid w:val="00E47D7E"/>
    <w:rsid w:val="00E500C6"/>
    <w:rsid w:val="00E5263D"/>
    <w:rsid w:val="00E55894"/>
    <w:rsid w:val="00E57C43"/>
    <w:rsid w:val="00E63409"/>
    <w:rsid w:val="00E67B49"/>
    <w:rsid w:val="00E70208"/>
    <w:rsid w:val="00E720AF"/>
    <w:rsid w:val="00E73884"/>
    <w:rsid w:val="00E7728E"/>
    <w:rsid w:val="00E774F3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103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727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7A9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90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954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paragraph" w:styleId="Bezriadkovania">
    <w:name w:val="No Spacing"/>
    <w:uiPriority w:val="1"/>
    <w:qFormat/>
    <w:rsid w:val="001D7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4A2"/>
    <w:rsid w:val="000417D1"/>
    <w:rsid w:val="00163B11"/>
    <w:rsid w:val="00212C3B"/>
    <w:rsid w:val="002C197D"/>
    <w:rsid w:val="002E63B4"/>
    <w:rsid w:val="004939E9"/>
    <w:rsid w:val="0056305B"/>
    <w:rsid w:val="005746D3"/>
    <w:rsid w:val="005A4146"/>
    <w:rsid w:val="006B3B1E"/>
    <w:rsid w:val="007221CC"/>
    <w:rsid w:val="008C255D"/>
    <w:rsid w:val="00934E86"/>
    <w:rsid w:val="00AD089D"/>
    <w:rsid w:val="00AD19F5"/>
    <w:rsid w:val="00B00D3D"/>
    <w:rsid w:val="00B20F1E"/>
    <w:rsid w:val="00B874A2"/>
    <w:rsid w:val="00C64721"/>
    <w:rsid w:val="00D4386C"/>
    <w:rsid w:val="00DE570F"/>
    <w:rsid w:val="00EA7464"/>
    <w:rsid w:val="00F256B3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E3D4C-9E22-420E-8C3F-96A85E2E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2021-03-30T08:35:00Z</dcterms:created>
  <dcterms:modified xsi:type="dcterms:W3CDTF">2021-03-30T08:35:00Z</dcterms:modified>
</cp:coreProperties>
</file>